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36F7" w:rsidRDefault="007C36F7" w:rsidP="007C36F7">
      <w:pPr>
        <w:jc w:val="center"/>
        <w:rPr>
          <w:b/>
          <w:sz w:val="28"/>
          <w:szCs w:val="28"/>
          <w:lang w:val="ru-RU"/>
        </w:rPr>
      </w:pPr>
      <w:r w:rsidRPr="00561BBF">
        <w:rPr>
          <w:b/>
          <w:sz w:val="28"/>
          <w:szCs w:val="28"/>
          <w:lang w:val="ru-RU"/>
        </w:rPr>
        <w:t>ГРАВИТОННАЯ ГЕОФИЗИКА</w:t>
      </w:r>
    </w:p>
    <w:p w:rsidR="00E1031B" w:rsidRPr="00E1031B" w:rsidRDefault="00E1031B" w:rsidP="007C36F7">
      <w:pPr>
        <w:jc w:val="center"/>
        <w:rPr>
          <w:b/>
          <w:lang w:val="ru-RU"/>
        </w:rPr>
      </w:pPr>
      <w:bookmarkStart w:id="0" w:name="_GoBack"/>
      <w:bookmarkEnd w:id="0"/>
      <w:r w:rsidRPr="00E1031B">
        <w:rPr>
          <w:b/>
          <w:lang w:val="ru-RU"/>
        </w:rPr>
        <w:t>(из книги «Физическая физика», т.3, глава 10)</w:t>
      </w:r>
    </w:p>
    <w:p w:rsidR="007C36F7" w:rsidRPr="00A45ABB" w:rsidRDefault="007C36F7" w:rsidP="007C36F7">
      <w:pPr>
        <w:ind w:left="2641"/>
        <w:rPr>
          <w:b/>
          <w:color w:val="0000FF"/>
          <w:sz w:val="28"/>
          <w:szCs w:val="28"/>
          <w:lang w:val="ru-RU"/>
        </w:rPr>
      </w:pPr>
    </w:p>
    <w:p w:rsidR="007C36F7" w:rsidRDefault="007C36F7" w:rsidP="007C36F7">
      <w:pPr>
        <w:ind w:left="864" w:right="864"/>
        <w:jc w:val="both"/>
        <w:rPr>
          <w:b/>
          <w:sz w:val="22"/>
          <w:szCs w:val="22"/>
          <w:lang w:val="ru-RU"/>
        </w:rPr>
      </w:pPr>
      <w:r w:rsidRPr="00AA3059">
        <w:rPr>
          <w:sz w:val="22"/>
          <w:szCs w:val="22"/>
          <w:lang w:val="ru-RU"/>
        </w:rPr>
        <w:t>В этой главе основное внимание уделено проблеме причин землетрясений и возможности их прогноза. Тема излагается весьма подробно, чтобы у читателя не возникло необходимости обращаться к другим источникам, кроме «Википедии».</w:t>
      </w:r>
      <w:r>
        <w:rPr>
          <w:sz w:val="22"/>
          <w:szCs w:val="22"/>
          <w:lang w:val="ru-RU"/>
        </w:rPr>
        <w:t xml:space="preserve"> В процессе этой работы </w:t>
      </w:r>
      <w:r w:rsidRPr="00F42993">
        <w:rPr>
          <w:b/>
          <w:sz w:val="22"/>
          <w:szCs w:val="22"/>
          <w:lang w:val="ru-RU"/>
        </w:rPr>
        <w:t>были получены (выявлены) доказательства существования гравитонных потоков, что превращает развитую ранее «гравитонную» гипотезу в ТЕОРИЮ.</w:t>
      </w:r>
    </w:p>
    <w:p w:rsidR="007C36F7" w:rsidRPr="00AA3059" w:rsidRDefault="007C36F7" w:rsidP="007C36F7">
      <w:pPr>
        <w:ind w:left="864" w:right="864"/>
        <w:jc w:val="both"/>
        <w:rPr>
          <w:sz w:val="22"/>
          <w:szCs w:val="22"/>
          <w:lang w:val="ru-RU"/>
        </w:rPr>
      </w:pPr>
    </w:p>
    <w:p w:rsidR="007C36F7" w:rsidRPr="00A45ABB" w:rsidRDefault="007C36F7" w:rsidP="007C36F7">
      <w:pPr>
        <w:pStyle w:val="BodyText"/>
        <w:spacing w:before="11"/>
        <w:rPr>
          <w:rFonts w:cs="Times New Roman"/>
          <w:sz w:val="23"/>
        </w:rPr>
      </w:pPr>
    </w:p>
    <w:p w:rsidR="007C36F7" w:rsidRPr="004D30FF" w:rsidRDefault="007C36F7" w:rsidP="007C36F7">
      <w:pPr>
        <w:spacing w:before="6"/>
        <w:ind w:left="100" w:right="536"/>
        <w:jc w:val="center"/>
        <w:rPr>
          <w:b/>
          <w:lang w:val="ru-RU"/>
        </w:rPr>
      </w:pPr>
      <w:r w:rsidRPr="004D30FF">
        <w:rPr>
          <w:b/>
          <w:lang w:val="ru-RU"/>
        </w:rPr>
        <w:t>Жизнь открытий</w:t>
      </w:r>
    </w:p>
    <w:p w:rsidR="007C36F7" w:rsidRPr="000E5B97" w:rsidRDefault="007C36F7" w:rsidP="007C36F7">
      <w:pPr>
        <w:pStyle w:val="BodyText"/>
        <w:spacing w:before="2"/>
        <w:rPr>
          <w:rFonts w:cs="Times New Roman"/>
          <w:b/>
        </w:rPr>
      </w:pPr>
    </w:p>
    <w:p w:rsidR="007C36F7" w:rsidRPr="004D30FF" w:rsidRDefault="007C36F7" w:rsidP="007C36F7">
      <w:pPr>
        <w:ind w:left="1757" w:hanging="63"/>
        <w:jc w:val="right"/>
        <w:rPr>
          <w:i/>
          <w:sz w:val="20"/>
          <w:szCs w:val="20"/>
          <w:lang w:val="ru-RU"/>
        </w:rPr>
      </w:pPr>
      <w:r w:rsidRPr="004D30FF">
        <w:rPr>
          <w:i/>
          <w:sz w:val="20"/>
          <w:szCs w:val="20"/>
          <w:lang w:val="ru-RU"/>
        </w:rPr>
        <w:t>Работать над проблемами,</w:t>
      </w:r>
      <w:r w:rsidRPr="004D30FF">
        <w:rPr>
          <w:i/>
          <w:spacing w:val="-13"/>
          <w:sz w:val="20"/>
          <w:szCs w:val="20"/>
          <w:lang w:val="ru-RU"/>
        </w:rPr>
        <w:t xml:space="preserve"> </w:t>
      </w:r>
      <w:r w:rsidRPr="004D30FF">
        <w:rPr>
          <w:i/>
          <w:sz w:val="20"/>
          <w:szCs w:val="20"/>
          <w:lang w:val="ru-RU"/>
        </w:rPr>
        <w:t>лежащими</w:t>
      </w:r>
      <w:r w:rsidRPr="004D30FF">
        <w:rPr>
          <w:i/>
          <w:spacing w:val="-6"/>
          <w:sz w:val="20"/>
          <w:szCs w:val="20"/>
          <w:lang w:val="ru-RU"/>
        </w:rPr>
        <w:t xml:space="preserve"> </w:t>
      </w:r>
      <w:r w:rsidRPr="004D30FF">
        <w:rPr>
          <w:i/>
          <w:sz w:val="20"/>
          <w:szCs w:val="20"/>
          <w:lang w:val="ru-RU"/>
        </w:rPr>
        <w:t>вне</w:t>
      </w:r>
      <w:r w:rsidRPr="004D30FF">
        <w:rPr>
          <w:i/>
          <w:spacing w:val="-1"/>
          <w:sz w:val="20"/>
          <w:szCs w:val="20"/>
          <w:lang w:val="ru-RU"/>
        </w:rPr>
        <w:t xml:space="preserve"> </w:t>
      </w:r>
      <w:r w:rsidRPr="004D30FF">
        <w:rPr>
          <w:i/>
          <w:sz w:val="20"/>
          <w:szCs w:val="20"/>
          <w:lang w:val="ru-RU"/>
        </w:rPr>
        <w:t>пределов</w:t>
      </w:r>
    </w:p>
    <w:p w:rsidR="007C36F7" w:rsidRPr="004D30FF" w:rsidRDefault="007C36F7" w:rsidP="007C36F7">
      <w:pPr>
        <w:ind w:left="1757" w:hanging="63"/>
        <w:jc w:val="right"/>
        <w:rPr>
          <w:i/>
          <w:sz w:val="20"/>
          <w:szCs w:val="20"/>
          <w:lang w:val="ru-RU"/>
        </w:rPr>
      </w:pPr>
      <w:r w:rsidRPr="004D30FF">
        <w:rPr>
          <w:i/>
          <w:sz w:val="20"/>
          <w:szCs w:val="20"/>
          <w:lang w:val="ru-RU"/>
        </w:rPr>
        <w:t xml:space="preserve"> традиционно</w:t>
      </w:r>
      <w:r w:rsidRPr="004D30FF">
        <w:rPr>
          <w:i/>
          <w:spacing w:val="-12"/>
          <w:sz w:val="20"/>
          <w:szCs w:val="20"/>
          <w:lang w:val="ru-RU"/>
        </w:rPr>
        <w:t xml:space="preserve"> </w:t>
      </w:r>
      <w:r w:rsidRPr="004D30FF">
        <w:rPr>
          <w:i/>
          <w:sz w:val="20"/>
          <w:szCs w:val="20"/>
          <w:lang w:val="ru-RU"/>
        </w:rPr>
        <w:t>очерченных</w:t>
      </w:r>
      <w:r w:rsidRPr="004D30FF">
        <w:rPr>
          <w:i/>
          <w:spacing w:val="-8"/>
          <w:sz w:val="20"/>
          <w:szCs w:val="20"/>
          <w:lang w:val="ru-RU"/>
        </w:rPr>
        <w:t xml:space="preserve"> </w:t>
      </w:r>
      <w:r w:rsidRPr="004D30FF">
        <w:rPr>
          <w:i/>
          <w:sz w:val="20"/>
          <w:szCs w:val="20"/>
          <w:lang w:val="ru-RU"/>
        </w:rPr>
        <w:t xml:space="preserve">границ науки, </w:t>
      </w:r>
    </w:p>
    <w:p w:rsidR="007C36F7" w:rsidRPr="004D30FF" w:rsidRDefault="007C36F7" w:rsidP="007C36F7">
      <w:pPr>
        <w:ind w:left="1757" w:hanging="63"/>
        <w:jc w:val="right"/>
        <w:rPr>
          <w:i/>
          <w:sz w:val="20"/>
          <w:szCs w:val="20"/>
          <w:lang w:val="ru-RU"/>
        </w:rPr>
      </w:pPr>
      <w:r w:rsidRPr="004D30FF">
        <w:rPr>
          <w:i/>
          <w:sz w:val="20"/>
          <w:szCs w:val="20"/>
          <w:lang w:val="ru-RU"/>
        </w:rPr>
        <w:t>значит рисковать</w:t>
      </w:r>
      <w:r w:rsidRPr="004D30FF">
        <w:rPr>
          <w:i/>
          <w:spacing w:val="-12"/>
          <w:sz w:val="20"/>
          <w:szCs w:val="20"/>
          <w:lang w:val="ru-RU"/>
        </w:rPr>
        <w:t xml:space="preserve"> </w:t>
      </w:r>
      <w:r w:rsidRPr="004D30FF">
        <w:rPr>
          <w:i/>
          <w:sz w:val="20"/>
          <w:szCs w:val="20"/>
          <w:lang w:val="ru-RU"/>
        </w:rPr>
        <w:t>вызвать</w:t>
      </w:r>
      <w:r w:rsidRPr="004D30FF">
        <w:rPr>
          <w:i/>
          <w:spacing w:val="-3"/>
          <w:sz w:val="20"/>
          <w:szCs w:val="20"/>
          <w:lang w:val="ru-RU"/>
        </w:rPr>
        <w:t xml:space="preserve"> </w:t>
      </w:r>
      <w:r w:rsidRPr="004D30FF">
        <w:rPr>
          <w:i/>
          <w:sz w:val="20"/>
          <w:szCs w:val="20"/>
          <w:lang w:val="ru-RU"/>
        </w:rPr>
        <w:t>к себе естественное недоверие</w:t>
      </w:r>
    </w:p>
    <w:p w:rsidR="007C36F7" w:rsidRPr="004D30FF" w:rsidRDefault="007C36F7" w:rsidP="007C36F7">
      <w:pPr>
        <w:ind w:left="63" w:hanging="63"/>
        <w:jc w:val="right"/>
        <w:rPr>
          <w:i/>
          <w:sz w:val="20"/>
          <w:szCs w:val="20"/>
          <w:lang w:val="ru-RU"/>
        </w:rPr>
      </w:pPr>
      <w:r w:rsidRPr="004D30FF">
        <w:rPr>
          <w:i/>
          <w:spacing w:val="-6"/>
          <w:sz w:val="20"/>
          <w:szCs w:val="20"/>
          <w:lang w:val="ru-RU"/>
        </w:rPr>
        <w:t xml:space="preserve"> </w:t>
      </w:r>
      <w:r w:rsidRPr="004D30FF">
        <w:rPr>
          <w:i/>
          <w:sz w:val="20"/>
          <w:szCs w:val="20"/>
          <w:lang w:val="ru-RU"/>
        </w:rPr>
        <w:t>со</w:t>
      </w:r>
      <w:r w:rsidRPr="004D30FF">
        <w:rPr>
          <w:i/>
          <w:spacing w:val="-4"/>
          <w:sz w:val="20"/>
          <w:szCs w:val="20"/>
          <w:lang w:val="ru-RU"/>
        </w:rPr>
        <w:t xml:space="preserve"> </w:t>
      </w:r>
      <w:r w:rsidRPr="004D30FF">
        <w:rPr>
          <w:i/>
          <w:sz w:val="20"/>
          <w:szCs w:val="20"/>
          <w:lang w:val="ru-RU"/>
        </w:rPr>
        <w:t>стороны</w:t>
      </w:r>
      <w:r w:rsidRPr="004D30FF">
        <w:rPr>
          <w:i/>
          <w:spacing w:val="-1"/>
          <w:sz w:val="20"/>
          <w:szCs w:val="20"/>
          <w:lang w:val="ru-RU"/>
        </w:rPr>
        <w:t xml:space="preserve"> </w:t>
      </w:r>
      <w:r w:rsidRPr="004D30FF">
        <w:rPr>
          <w:i/>
          <w:sz w:val="20"/>
          <w:szCs w:val="20"/>
          <w:lang w:val="ru-RU"/>
        </w:rPr>
        <w:t>части, если не</w:t>
      </w:r>
      <w:r w:rsidRPr="004D30FF">
        <w:rPr>
          <w:i/>
          <w:spacing w:val="-4"/>
          <w:sz w:val="20"/>
          <w:szCs w:val="20"/>
          <w:lang w:val="ru-RU"/>
        </w:rPr>
        <w:t xml:space="preserve"> </w:t>
      </w:r>
      <w:r w:rsidRPr="004D30FF">
        <w:rPr>
          <w:i/>
          <w:sz w:val="20"/>
          <w:szCs w:val="20"/>
          <w:lang w:val="ru-RU"/>
        </w:rPr>
        <w:t>всех,</w:t>
      </w:r>
      <w:r w:rsidRPr="004D30FF">
        <w:rPr>
          <w:i/>
          <w:spacing w:val="1"/>
          <w:sz w:val="20"/>
          <w:szCs w:val="20"/>
          <w:lang w:val="ru-RU"/>
        </w:rPr>
        <w:t xml:space="preserve"> </w:t>
      </w:r>
      <w:r w:rsidRPr="004D30FF">
        <w:rPr>
          <w:i/>
          <w:sz w:val="20"/>
          <w:szCs w:val="20"/>
          <w:lang w:val="ru-RU"/>
        </w:rPr>
        <w:t>заинтересованных лиц</w:t>
      </w:r>
    </w:p>
    <w:p w:rsidR="007C36F7" w:rsidRPr="004D30FF" w:rsidRDefault="007C36F7" w:rsidP="007C36F7">
      <w:pPr>
        <w:ind w:left="1757" w:hanging="63"/>
        <w:jc w:val="right"/>
        <w:rPr>
          <w:i/>
          <w:sz w:val="20"/>
          <w:szCs w:val="20"/>
          <w:lang w:val="ru-RU"/>
        </w:rPr>
      </w:pPr>
      <w:r w:rsidRPr="004D30FF">
        <w:rPr>
          <w:i/>
          <w:sz w:val="20"/>
          <w:szCs w:val="20"/>
          <w:lang w:val="ru-RU"/>
        </w:rPr>
        <w:t xml:space="preserve"> и попасть в положение</w:t>
      </w:r>
      <w:r w:rsidRPr="004D30FF">
        <w:rPr>
          <w:i/>
          <w:spacing w:val="-13"/>
          <w:sz w:val="20"/>
          <w:szCs w:val="20"/>
          <w:lang w:val="ru-RU"/>
        </w:rPr>
        <w:t xml:space="preserve"> </w:t>
      </w:r>
      <w:r w:rsidRPr="004D30FF">
        <w:rPr>
          <w:i/>
          <w:sz w:val="20"/>
          <w:szCs w:val="20"/>
          <w:lang w:val="ru-RU"/>
        </w:rPr>
        <w:t>изгоя.</w:t>
      </w:r>
    </w:p>
    <w:p w:rsidR="007C36F7" w:rsidRPr="004D30FF" w:rsidRDefault="007C36F7" w:rsidP="007C36F7">
      <w:pPr>
        <w:pStyle w:val="BodyText"/>
        <w:spacing w:before="3"/>
        <w:ind w:left="4566"/>
        <w:jc w:val="right"/>
        <w:rPr>
          <w:rFonts w:cs="Times New Roman"/>
          <w:i/>
          <w:color w:val="0000FF"/>
          <w:sz w:val="20"/>
        </w:rPr>
      </w:pPr>
      <w:r w:rsidRPr="004D30FF">
        <w:rPr>
          <w:rFonts w:cs="Times New Roman"/>
          <w:i/>
          <w:sz w:val="20"/>
        </w:rPr>
        <w:t>Владимир</w:t>
      </w:r>
      <w:r w:rsidRPr="004D30FF">
        <w:rPr>
          <w:rFonts w:cs="Times New Roman"/>
          <w:i/>
          <w:spacing w:val="-3"/>
          <w:sz w:val="20"/>
        </w:rPr>
        <w:t xml:space="preserve"> </w:t>
      </w:r>
      <w:r w:rsidRPr="004D30FF">
        <w:rPr>
          <w:rFonts w:cs="Times New Roman"/>
          <w:i/>
          <w:sz w:val="20"/>
        </w:rPr>
        <w:t>Кеппнер</w:t>
      </w:r>
    </w:p>
    <w:p w:rsidR="007C36F7" w:rsidRPr="004D30FF" w:rsidRDefault="007C36F7" w:rsidP="007C36F7">
      <w:pPr>
        <w:pStyle w:val="BodyText"/>
        <w:spacing w:before="3"/>
        <w:ind w:left="4566"/>
        <w:jc w:val="right"/>
        <w:rPr>
          <w:rFonts w:cs="Times New Roman"/>
          <w:sz w:val="20"/>
        </w:rPr>
      </w:pPr>
      <w:r w:rsidRPr="004D30FF">
        <w:rPr>
          <w:rFonts w:cs="Times New Roman"/>
          <w:sz w:val="20"/>
        </w:rPr>
        <w:t>http://kometa-vozmezdie.ru/311-gipoteza-alfreda-vegenera.html</w:t>
      </w:r>
    </w:p>
    <w:p w:rsidR="007C36F7" w:rsidRPr="00C66530" w:rsidRDefault="007C36F7" w:rsidP="007C36F7">
      <w:pPr>
        <w:pStyle w:val="BodyText"/>
        <w:spacing w:before="9"/>
        <w:rPr>
          <w:rFonts w:cs="Times New Roman"/>
          <w:sz w:val="23"/>
        </w:rPr>
      </w:pPr>
    </w:p>
    <w:p w:rsidR="007C36F7" w:rsidRPr="00D0655C" w:rsidRDefault="007C36F7" w:rsidP="007C36F7">
      <w:pPr>
        <w:ind w:firstLine="720"/>
        <w:jc w:val="both"/>
        <w:rPr>
          <w:lang w:val="ru-RU"/>
        </w:rPr>
      </w:pPr>
      <w:r w:rsidRPr="00D0655C">
        <w:rPr>
          <w:lang w:val="ru-RU"/>
        </w:rPr>
        <w:t>В науке случается, что объяснение вновь открытого явления с уже установившихся позиций и взглядов (принятой парадигмы) встречает те или иные трудности. Крайним таким общеизвестным случаем является, например, корпускулярно-волновая теория света, объясняющая</w:t>
      </w:r>
      <w:r w:rsidRPr="00D0655C">
        <w:rPr>
          <w:spacing w:val="80"/>
          <w:lang w:val="ru-RU"/>
        </w:rPr>
        <w:t xml:space="preserve"> </w:t>
      </w:r>
      <w:r w:rsidRPr="00D0655C">
        <w:rPr>
          <w:lang w:val="ru-RU"/>
        </w:rPr>
        <w:t>одни явления с позиций корпускулярной гипотезы, а другие – с позиций гипотезы волновой. Казалось бы, это был самый лучший случай попытаться «умножить сущности», то есть ввести некое новое пред</w:t>
      </w:r>
      <w:r>
        <w:rPr>
          <w:lang w:val="ru-RU"/>
        </w:rPr>
        <w:t>-</w:t>
      </w:r>
      <w:r w:rsidRPr="00D0655C">
        <w:rPr>
          <w:lang w:val="ru-RU"/>
        </w:rPr>
        <w:t xml:space="preserve"> положение, которое объяснило бы все световые явления с единой позиции. Проблема состоит в том, что уже более ста лет такое предположение никто не сумел</w:t>
      </w:r>
      <w:r w:rsidRPr="00D0655C">
        <w:rPr>
          <w:spacing w:val="-1"/>
          <w:lang w:val="ru-RU"/>
        </w:rPr>
        <w:t xml:space="preserve"> </w:t>
      </w:r>
      <w:r w:rsidRPr="00D0655C">
        <w:rPr>
          <w:lang w:val="ru-RU"/>
        </w:rPr>
        <w:t>сделать.</w:t>
      </w:r>
    </w:p>
    <w:p w:rsidR="007C36F7" w:rsidRPr="00D0655C" w:rsidRDefault="007C36F7" w:rsidP="007C36F7">
      <w:pPr>
        <w:ind w:firstLine="720"/>
        <w:jc w:val="both"/>
        <w:rPr>
          <w:lang w:val="ru-RU"/>
        </w:rPr>
      </w:pPr>
      <w:r w:rsidRPr="00D0655C">
        <w:rPr>
          <w:lang w:val="ru-RU"/>
        </w:rPr>
        <w:t>Но если подобное предположение даже и может быть сделано, то возникают два случая.</w:t>
      </w:r>
    </w:p>
    <w:p w:rsidR="007C36F7" w:rsidRPr="00D0655C" w:rsidRDefault="007C36F7" w:rsidP="007C36F7">
      <w:pPr>
        <w:ind w:firstLine="720"/>
        <w:jc w:val="both"/>
        <w:rPr>
          <w:lang w:val="ru-RU"/>
        </w:rPr>
      </w:pPr>
      <w:r w:rsidRPr="00D0655C">
        <w:rPr>
          <w:lang w:val="ru-RU"/>
        </w:rPr>
        <w:t>В первом случае новая гипотеза полностью объясняет все известные явления. Вообще говоря, это первое требование к рабочей теории (и поэтому корпускулярно-волновая гипотеза обычно теорией не называется). Но следующим шагом, более важным по значимости, является такая гипотеза, которая объясняет не только все известные явления из данной области знания, но и другие явления, ранее к данной области не относимые, и существовавшие как бы сами по</w:t>
      </w:r>
      <w:r w:rsidRPr="00D0655C">
        <w:rPr>
          <w:spacing w:val="-7"/>
          <w:lang w:val="ru-RU"/>
        </w:rPr>
        <w:t xml:space="preserve"> </w:t>
      </w:r>
      <w:r w:rsidRPr="00D0655C">
        <w:rPr>
          <w:lang w:val="ru-RU"/>
        </w:rPr>
        <w:t>себе.</w:t>
      </w:r>
    </w:p>
    <w:p w:rsidR="007C36F7" w:rsidRDefault="007C36F7" w:rsidP="007C36F7">
      <w:pPr>
        <w:ind w:firstLine="720"/>
        <w:jc w:val="both"/>
        <w:rPr>
          <w:lang w:val="ru-RU"/>
        </w:rPr>
      </w:pPr>
      <w:r w:rsidRPr="00D0655C">
        <w:rPr>
          <w:lang w:val="ru-RU"/>
        </w:rPr>
        <w:t>Все сказанное относится и к области науки, занимающейся выявлением причин землетрясений. До начала ХХ века не удавалось подступиться к этим причинам.</w:t>
      </w:r>
    </w:p>
    <w:p w:rsidR="007C36F7" w:rsidRPr="00D0655C" w:rsidRDefault="007C36F7" w:rsidP="007C36F7">
      <w:pPr>
        <w:ind w:firstLine="720"/>
        <w:jc w:val="both"/>
        <w:rPr>
          <w:lang w:val="ru-RU"/>
        </w:rPr>
      </w:pPr>
    </w:p>
    <w:p w:rsidR="007C36F7" w:rsidRPr="003D0626" w:rsidRDefault="007C36F7" w:rsidP="007C36F7">
      <w:pPr>
        <w:ind w:left="720"/>
        <w:jc w:val="both"/>
        <w:rPr>
          <w:sz w:val="22"/>
          <w:szCs w:val="22"/>
          <w:lang w:val="ru-RU"/>
        </w:rPr>
      </w:pPr>
      <w:r w:rsidRPr="003D0626">
        <w:rPr>
          <w:sz w:val="22"/>
          <w:szCs w:val="22"/>
          <w:lang w:val="ru-RU"/>
        </w:rPr>
        <w:t xml:space="preserve">         "В январе 1912 года </w:t>
      </w:r>
      <w:r w:rsidRPr="003D0626">
        <w:rPr>
          <w:b/>
          <w:sz w:val="22"/>
          <w:szCs w:val="22"/>
          <w:lang w:val="ru-RU"/>
        </w:rPr>
        <w:t xml:space="preserve">Альфред Ло́тар Ве́генер </w:t>
      </w:r>
      <w:r w:rsidRPr="003D0626">
        <w:rPr>
          <w:sz w:val="22"/>
          <w:szCs w:val="22"/>
          <w:lang w:val="ru-RU"/>
        </w:rPr>
        <w:t xml:space="preserve">(1880—1930), немецкий геофизик и метеоролог, представляет общественности свою теорию дрейфа материков. </w:t>
      </w:r>
      <w:hyperlink r:id="rId5">
        <w:r w:rsidRPr="003D0626">
          <w:rPr>
            <w:sz w:val="22"/>
            <w:szCs w:val="22"/>
            <w:lang w:val="ru-RU"/>
          </w:rPr>
          <w:t xml:space="preserve">Континенты </w:t>
        </w:r>
      </w:hyperlink>
      <w:r w:rsidRPr="003D0626">
        <w:rPr>
          <w:sz w:val="22"/>
          <w:szCs w:val="22"/>
          <w:lang w:val="ru-RU"/>
        </w:rPr>
        <w:t xml:space="preserve">являются независимыми </w:t>
      </w:r>
      <w:hyperlink r:id="rId6">
        <w:r w:rsidRPr="003D0626">
          <w:rPr>
            <w:sz w:val="22"/>
            <w:szCs w:val="22"/>
            <w:lang w:val="ru-RU"/>
          </w:rPr>
          <w:t>плато</w:t>
        </w:r>
      </w:hyperlink>
      <w:r w:rsidRPr="003D0626">
        <w:rPr>
          <w:sz w:val="22"/>
          <w:szCs w:val="22"/>
          <w:lang w:val="ru-RU"/>
        </w:rPr>
        <w:t xml:space="preserve">, лѐгкими по сравнению с более глубокими слоями </w:t>
      </w:r>
      <w:hyperlink r:id="rId7">
        <w:r w:rsidRPr="003D0626">
          <w:rPr>
            <w:sz w:val="22"/>
            <w:szCs w:val="22"/>
            <w:lang w:val="ru-RU"/>
          </w:rPr>
          <w:t>земной коры</w:t>
        </w:r>
      </w:hyperlink>
      <w:r w:rsidRPr="003D0626">
        <w:rPr>
          <w:sz w:val="22"/>
          <w:szCs w:val="22"/>
          <w:lang w:val="ru-RU"/>
        </w:rPr>
        <w:t xml:space="preserve">. Из-за этого они могут, как льдины, </w:t>
      </w:r>
      <w:hyperlink r:id="rId8">
        <w:r w:rsidRPr="003D0626">
          <w:rPr>
            <w:sz w:val="22"/>
            <w:szCs w:val="22"/>
            <w:lang w:val="ru-RU"/>
          </w:rPr>
          <w:t xml:space="preserve">дрейфовать </w:t>
        </w:r>
      </w:hyperlink>
      <w:r w:rsidRPr="003D0626">
        <w:rPr>
          <w:sz w:val="22"/>
          <w:szCs w:val="22"/>
          <w:lang w:val="ru-RU"/>
        </w:rPr>
        <w:t xml:space="preserve">по земной коре. В ходе истории континенты изменили положение и передвигаются до сих пор. Так, </w:t>
      </w:r>
      <w:hyperlink r:id="rId9">
        <w:r w:rsidRPr="003D0626">
          <w:rPr>
            <w:sz w:val="22"/>
            <w:szCs w:val="22"/>
            <w:lang w:val="ru-RU"/>
          </w:rPr>
          <w:t xml:space="preserve">африканский </w:t>
        </w:r>
      </w:hyperlink>
      <w:r w:rsidRPr="003D0626">
        <w:rPr>
          <w:sz w:val="22"/>
          <w:szCs w:val="22"/>
          <w:lang w:val="ru-RU"/>
        </w:rPr>
        <w:t xml:space="preserve">континент «подползает» под плато </w:t>
      </w:r>
      <w:hyperlink r:id="rId10">
        <w:r w:rsidRPr="003D0626">
          <w:rPr>
            <w:sz w:val="22"/>
            <w:szCs w:val="22"/>
            <w:lang w:val="ru-RU"/>
          </w:rPr>
          <w:t>Евразии</w:t>
        </w:r>
      </w:hyperlink>
      <w:r w:rsidRPr="003D0626">
        <w:rPr>
          <w:sz w:val="22"/>
          <w:szCs w:val="22"/>
          <w:lang w:val="ru-RU"/>
        </w:rPr>
        <w:t xml:space="preserve">, образуя </w:t>
      </w:r>
      <w:hyperlink r:id="rId11">
        <w:r w:rsidRPr="003D0626">
          <w:rPr>
            <w:sz w:val="22"/>
            <w:szCs w:val="22"/>
            <w:lang w:val="ru-RU"/>
          </w:rPr>
          <w:t>Альпы</w:t>
        </w:r>
      </w:hyperlink>
      <w:r w:rsidRPr="003D0626">
        <w:rPr>
          <w:sz w:val="22"/>
          <w:szCs w:val="22"/>
          <w:lang w:val="ru-RU"/>
        </w:rPr>
        <w:t xml:space="preserve">. </w:t>
      </w:r>
      <w:r w:rsidRPr="003D0626">
        <w:rPr>
          <w:spacing w:val="-4"/>
          <w:sz w:val="22"/>
          <w:szCs w:val="22"/>
          <w:lang w:val="ru-RU"/>
        </w:rPr>
        <w:t xml:space="preserve">До </w:t>
      </w:r>
      <w:r w:rsidRPr="003D0626">
        <w:rPr>
          <w:sz w:val="22"/>
          <w:szCs w:val="22"/>
          <w:lang w:val="ru-RU"/>
        </w:rPr>
        <w:t xml:space="preserve">Вегенера уже много известных ученых выражали подобные мысли, например </w:t>
      </w:r>
      <w:hyperlink r:id="rId12">
        <w:r w:rsidRPr="003D0626">
          <w:rPr>
            <w:sz w:val="22"/>
            <w:szCs w:val="22"/>
            <w:lang w:val="ru-RU"/>
          </w:rPr>
          <w:t xml:space="preserve">Александр Гумбольдт </w:t>
        </w:r>
      </w:hyperlink>
      <w:r w:rsidRPr="003D0626">
        <w:rPr>
          <w:sz w:val="22"/>
          <w:szCs w:val="22"/>
          <w:lang w:val="ru-RU"/>
        </w:rPr>
        <w:t xml:space="preserve">или </w:t>
      </w:r>
      <w:hyperlink r:id="rId13">
        <w:r w:rsidRPr="003D0626">
          <w:rPr>
            <w:sz w:val="22"/>
            <w:szCs w:val="22"/>
            <w:lang w:val="ru-RU"/>
          </w:rPr>
          <w:t>Евграф Быханов</w:t>
        </w:r>
      </w:hyperlink>
      <w:r w:rsidRPr="003D0626">
        <w:rPr>
          <w:sz w:val="22"/>
          <w:szCs w:val="22"/>
          <w:lang w:val="ru-RU"/>
        </w:rPr>
        <w:t xml:space="preserve">, но они не могли выработать теорию. Вегенер же </w:t>
      </w:r>
      <w:r w:rsidRPr="003D0626">
        <w:rPr>
          <w:spacing w:val="2"/>
          <w:sz w:val="22"/>
          <w:szCs w:val="22"/>
          <w:lang w:val="ru-RU"/>
        </w:rPr>
        <w:t>на</w:t>
      </w:r>
      <w:r w:rsidRPr="003D0626">
        <w:rPr>
          <w:sz w:val="22"/>
          <w:szCs w:val="22"/>
          <w:lang w:val="ru-RU"/>
        </w:rPr>
        <w:t>шел</w:t>
      </w:r>
      <w:r w:rsidRPr="003D0626">
        <w:rPr>
          <w:spacing w:val="-13"/>
          <w:sz w:val="22"/>
          <w:szCs w:val="22"/>
          <w:lang w:val="ru-RU"/>
        </w:rPr>
        <w:t xml:space="preserve"> </w:t>
      </w:r>
      <w:r w:rsidRPr="003D0626">
        <w:rPr>
          <w:sz w:val="22"/>
          <w:szCs w:val="22"/>
          <w:lang w:val="ru-RU"/>
        </w:rPr>
        <w:t>множество</w:t>
      </w:r>
      <w:r w:rsidRPr="003D0626">
        <w:rPr>
          <w:spacing w:val="-15"/>
          <w:sz w:val="22"/>
          <w:szCs w:val="22"/>
          <w:lang w:val="ru-RU"/>
        </w:rPr>
        <w:t xml:space="preserve"> </w:t>
      </w:r>
      <w:r w:rsidRPr="003D0626">
        <w:rPr>
          <w:sz w:val="22"/>
          <w:szCs w:val="22"/>
          <w:lang w:val="ru-RU"/>
        </w:rPr>
        <w:t>доказательств</w:t>
      </w:r>
      <w:r w:rsidRPr="003D0626">
        <w:rPr>
          <w:spacing w:val="-12"/>
          <w:sz w:val="22"/>
          <w:szCs w:val="22"/>
          <w:lang w:val="ru-RU"/>
        </w:rPr>
        <w:t xml:space="preserve"> </w:t>
      </w:r>
      <w:r w:rsidRPr="003D0626">
        <w:rPr>
          <w:sz w:val="22"/>
          <w:szCs w:val="22"/>
          <w:lang w:val="ru-RU"/>
        </w:rPr>
        <w:t>в</w:t>
      </w:r>
      <w:r w:rsidRPr="003D0626">
        <w:rPr>
          <w:spacing w:val="-12"/>
          <w:sz w:val="22"/>
          <w:szCs w:val="22"/>
          <w:lang w:val="ru-RU"/>
        </w:rPr>
        <w:t xml:space="preserve"> </w:t>
      </w:r>
      <w:r w:rsidRPr="003D0626">
        <w:rPr>
          <w:sz w:val="22"/>
          <w:szCs w:val="22"/>
          <w:lang w:val="ru-RU"/>
        </w:rPr>
        <w:t>пользу</w:t>
      </w:r>
      <w:r w:rsidRPr="003D0626">
        <w:rPr>
          <w:spacing w:val="-12"/>
          <w:sz w:val="22"/>
          <w:szCs w:val="22"/>
          <w:lang w:val="ru-RU"/>
        </w:rPr>
        <w:t xml:space="preserve"> </w:t>
      </w:r>
      <w:r w:rsidRPr="003D0626">
        <w:rPr>
          <w:sz w:val="22"/>
          <w:szCs w:val="22"/>
          <w:lang w:val="ru-RU"/>
        </w:rPr>
        <w:t>своей</w:t>
      </w:r>
      <w:r w:rsidRPr="003D0626">
        <w:rPr>
          <w:spacing w:val="-13"/>
          <w:sz w:val="22"/>
          <w:szCs w:val="22"/>
          <w:lang w:val="ru-RU"/>
        </w:rPr>
        <w:t xml:space="preserve"> </w:t>
      </w:r>
      <w:r w:rsidRPr="003D0626">
        <w:rPr>
          <w:sz w:val="22"/>
          <w:szCs w:val="22"/>
          <w:lang w:val="ru-RU"/>
        </w:rPr>
        <w:t>теории.</w:t>
      </w:r>
    </w:p>
    <w:p w:rsidR="007C36F7" w:rsidRDefault="007C36F7" w:rsidP="007C36F7">
      <w:pPr>
        <w:ind w:left="720" w:firstLine="720"/>
        <w:jc w:val="both"/>
        <w:rPr>
          <w:sz w:val="22"/>
          <w:szCs w:val="22"/>
          <w:lang w:val="ru-RU"/>
        </w:rPr>
      </w:pPr>
      <w:r w:rsidRPr="003D0626">
        <w:rPr>
          <w:sz w:val="22"/>
          <w:szCs w:val="22"/>
          <w:lang w:val="ru-RU"/>
        </w:rPr>
        <w:t xml:space="preserve">К примеру, западный берег </w:t>
      </w:r>
      <w:hyperlink r:id="rId14">
        <w:r w:rsidRPr="003D0626">
          <w:rPr>
            <w:sz w:val="22"/>
            <w:szCs w:val="22"/>
            <w:lang w:val="ru-RU"/>
          </w:rPr>
          <w:t xml:space="preserve">Африки </w:t>
        </w:r>
      </w:hyperlink>
      <w:r w:rsidRPr="003D0626">
        <w:rPr>
          <w:sz w:val="22"/>
          <w:szCs w:val="22"/>
          <w:lang w:val="ru-RU"/>
        </w:rPr>
        <w:t xml:space="preserve">замечательно подходит  к  восточному   берегу   Южной </w:t>
      </w:r>
      <w:hyperlink r:id="rId15">
        <w:r w:rsidRPr="003D0626">
          <w:rPr>
            <w:sz w:val="22"/>
            <w:szCs w:val="22"/>
            <w:lang w:val="ru-RU"/>
          </w:rPr>
          <w:t>Америки</w:t>
        </w:r>
      </w:hyperlink>
      <w:r w:rsidRPr="003D0626">
        <w:rPr>
          <w:sz w:val="22"/>
          <w:szCs w:val="22"/>
          <w:lang w:val="ru-RU"/>
        </w:rPr>
        <w:t xml:space="preserve">,  а </w:t>
      </w:r>
      <w:hyperlink r:id="rId16">
        <w:r w:rsidRPr="003D0626">
          <w:rPr>
            <w:sz w:val="22"/>
            <w:szCs w:val="22"/>
            <w:lang w:val="ru-RU"/>
          </w:rPr>
          <w:t xml:space="preserve">флора </w:t>
        </w:r>
      </w:hyperlink>
      <w:r w:rsidRPr="003D0626">
        <w:rPr>
          <w:sz w:val="22"/>
          <w:szCs w:val="22"/>
          <w:lang w:val="ru-RU"/>
        </w:rPr>
        <w:t xml:space="preserve">и </w:t>
      </w:r>
      <w:hyperlink r:id="rId17">
        <w:r w:rsidRPr="003D0626">
          <w:rPr>
            <w:sz w:val="22"/>
            <w:szCs w:val="22"/>
            <w:lang w:val="ru-RU"/>
          </w:rPr>
          <w:t xml:space="preserve">фауна </w:t>
        </w:r>
      </w:hyperlink>
      <w:r w:rsidRPr="003D0626">
        <w:rPr>
          <w:sz w:val="22"/>
          <w:szCs w:val="22"/>
          <w:lang w:val="ru-RU"/>
        </w:rPr>
        <w:t xml:space="preserve">Европы и Америки, как живая, так и вымершая, чрезвычайно похожи, несмотря на расстояние между ними — более 5000 километров. </w:t>
      </w:r>
      <w:r w:rsidRPr="003D0626">
        <w:rPr>
          <w:spacing w:val="2"/>
          <w:sz w:val="22"/>
          <w:szCs w:val="22"/>
          <w:lang w:val="ru-RU"/>
        </w:rPr>
        <w:t>Не</w:t>
      </w:r>
      <w:r w:rsidRPr="003D0626">
        <w:rPr>
          <w:sz w:val="22"/>
          <w:szCs w:val="22"/>
          <w:lang w:val="ru-RU"/>
        </w:rPr>
        <w:t xml:space="preserve">смотря на массу </w:t>
      </w:r>
      <w:r w:rsidRPr="003D0626">
        <w:rPr>
          <w:sz w:val="22"/>
          <w:szCs w:val="22"/>
          <w:lang w:val="ru-RU"/>
        </w:rPr>
        <w:lastRenderedPageBreak/>
        <w:t xml:space="preserve">доказательств, у теории было много противников. Это объяснялось тем, что Вегенер так и не смог объяснить механизмы, приводящие в движение континенты. В 1930—1940-е годы такое объяснение дал шотландский геолог </w:t>
      </w:r>
      <w:hyperlink r:id="rId18">
        <w:r w:rsidRPr="003D0626">
          <w:rPr>
            <w:sz w:val="22"/>
            <w:szCs w:val="22"/>
            <w:lang w:val="ru-RU"/>
          </w:rPr>
          <w:t xml:space="preserve">Артур Холмс </w:t>
        </w:r>
      </w:hyperlink>
      <w:r w:rsidRPr="003D0626">
        <w:rPr>
          <w:sz w:val="22"/>
          <w:szCs w:val="22"/>
          <w:lang w:val="ru-RU"/>
        </w:rPr>
        <w:t xml:space="preserve">(1890— 1965). Он предположил, что силой, движущей континенты, могли бы стать потоки вещества, существующие в мантии и приводимые в движение разностью температур между поверхностью и ядром Земли. При этом теплые потоки поднимаются вверх, а холодные опускаются вниз — происходит </w:t>
      </w:r>
      <w:hyperlink r:id="rId19">
        <w:r w:rsidRPr="003D0626">
          <w:rPr>
            <w:sz w:val="22"/>
            <w:szCs w:val="22"/>
            <w:lang w:val="ru-RU"/>
          </w:rPr>
          <w:t>конвекция</w:t>
        </w:r>
      </w:hyperlink>
      <w:r w:rsidRPr="003D0626">
        <w:rPr>
          <w:sz w:val="22"/>
          <w:szCs w:val="22"/>
          <w:lang w:val="ru-RU"/>
        </w:rPr>
        <w:t>." (Википедия,</w:t>
      </w:r>
      <w:r w:rsidRPr="003D0626">
        <w:rPr>
          <w:spacing w:val="-1"/>
          <w:sz w:val="22"/>
          <w:szCs w:val="22"/>
          <w:lang w:val="ru-RU"/>
        </w:rPr>
        <w:t xml:space="preserve"> </w:t>
      </w:r>
      <w:r w:rsidRPr="003D0626">
        <w:rPr>
          <w:sz w:val="22"/>
          <w:szCs w:val="22"/>
          <w:lang w:val="ru-RU"/>
        </w:rPr>
        <w:t>«Вегенер»).</w:t>
      </w:r>
    </w:p>
    <w:p w:rsidR="007C36F7" w:rsidRPr="003D0626" w:rsidRDefault="007C36F7" w:rsidP="007C36F7">
      <w:pPr>
        <w:ind w:left="720" w:firstLine="720"/>
        <w:jc w:val="both"/>
        <w:rPr>
          <w:sz w:val="22"/>
          <w:szCs w:val="22"/>
          <w:lang w:val="ru-RU"/>
        </w:rPr>
      </w:pPr>
    </w:p>
    <w:p w:rsidR="007C36F7" w:rsidRPr="00D0655C" w:rsidRDefault="007C36F7" w:rsidP="007C36F7">
      <w:pPr>
        <w:ind w:firstLine="720"/>
        <w:jc w:val="both"/>
        <w:rPr>
          <w:lang w:val="ru-RU"/>
        </w:rPr>
      </w:pPr>
      <w:r w:rsidRPr="000E5B97">
        <w:rPr>
          <w:lang w:val="ru-RU"/>
        </w:rPr>
        <w:t xml:space="preserve">Впервые гипотеза о дрейфе континентов была изложена Вегенером 6 января 1912 года на заседании Немецкого геологического общества во Франкфурте-на-Майне. </w:t>
      </w:r>
      <w:r w:rsidRPr="00D0655C">
        <w:rPr>
          <w:lang w:val="ru-RU"/>
        </w:rPr>
        <w:t>Однако его доклад был провальным, реакция ученых на высказанную им точку зрения, была резко отрицательной</w:t>
      </w:r>
      <w:r>
        <w:rPr>
          <w:lang w:val="ru-RU"/>
        </w:rPr>
        <w:t xml:space="preserve">.  </w:t>
      </w:r>
      <w:r w:rsidRPr="00D0655C">
        <w:rPr>
          <w:lang w:val="ru-RU"/>
        </w:rPr>
        <w:t>(</w:t>
      </w:r>
      <w:hyperlink r:id="rId20">
        <w:r w:rsidRPr="00400FC2">
          <w:t>http</w:t>
        </w:r>
        <w:r w:rsidRPr="00D0655C">
          <w:rPr>
            <w:lang w:val="ru-RU"/>
          </w:rPr>
          <w:t>://</w:t>
        </w:r>
        <w:r w:rsidRPr="00400FC2">
          <w:t>kometa</w:t>
        </w:r>
        <w:r w:rsidRPr="00D0655C">
          <w:rPr>
            <w:lang w:val="ru-RU"/>
          </w:rPr>
          <w:t>-</w:t>
        </w:r>
      </w:hyperlink>
      <w:r w:rsidRPr="00400FC2">
        <w:t>vozmezdie</w:t>
      </w:r>
      <w:r w:rsidRPr="00D0655C">
        <w:rPr>
          <w:lang w:val="ru-RU"/>
        </w:rPr>
        <w:t>.</w:t>
      </w:r>
      <w:r w:rsidRPr="00400FC2">
        <w:t>ru</w:t>
      </w:r>
      <w:r w:rsidRPr="00D0655C">
        <w:rPr>
          <w:lang w:val="ru-RU"/>
        </w:rPr>
        <w:t>/311-</w:t>
      </w:r>
      <w:r w:rsidRPr="00400FC2">
        <w:t>gipoteza</w:t>
      </w:r>
      <w:r w:rsidRPr="00D0655C">
        <w:rPr>
          <w:lang w:val="ru-RU"/>
        </w:rPr>
        <w:t>-</w:t>
      </w:r>
      <w:r w:rsidRPr="00400FC2">
        <w:t>alfreda</w:t>
      </w:r>
      <w:r w:rsidRPr="00D0655C">
        <w:rPr>
          <w:lang w:val="ru-RU"/>
        </w:rPr>
        <w:t>-</w:t>
      </w:r>
      <w:r w:rsidRPr="00400FC2">
        <w:t>vegenera</w:t>
      </w:r>
      <w:r w:rsidRPr="00D0655C">
        <w:rPr>
          <w:lang w:val="ru-RU"/>
        </w:rPr>
        <w:t>.</w:t>
      </w:r>
      <w:r w:rsidRPr="00400FC2">
        <w:t>html</w:t>
      </w:r>
      <w:r w:rsidRPr="00D0655C">
        <w:rPr>
          <w:lang w:val="ru-RU"/>
        </w:rPr>
        <w:t>)</w:t>
      </w:r>
    </w:p>
    <w:p w:rsidR="007C36F7" w:rsidRDefault="007C36F7" w:rsidP="007C36F7">
      <w:pPr>
        <w:ind w:firstLine="720"/>
        <w:jc w:val="both"/>
        <w:rPr>
          <w:lang w:val="ru-RU"/>
        </w:rPr>
      </w:pPr>
      <w:r w:rsidRPr="00D0655C">
        <w:rPr>
          <w:lang w:val="ru-RU"/>
        </w:rPr>
        <w:t xml:space="preserve">В связи с вышеизложенным, становятся понятными примечательные слова, сказанные о гипотезе Вегенера в 1953 году вышеупомянутым Артуром Холмсом: «Должен признаться, что, несмотря на все доводы «за», мне никогда не удавалось полностью освободиться от смутного предубеждения против гипотезы дрейфа континентов. Так сказать, всем геологическим нутром я чувствовал, что она фантастична» </w:t>
      </w:r>
    </w:p>
    <w:p w:rsidR="007C36F7" w:rsidRPr="00D0655C" w:rsidRDefault="007C36F7" w:rsidP="007C36F7">
      <w:pPr>
        <w:ind w:firstLine="720"/>
        <w:jc w:val="both"/>
        <w:rPr>
          <w:lang w:val="ru-RU"/>
        </w:rPr>
      </w:pPr>
      <w:r w:rsidRPr="00D0655C">
        <w:rPr>
          <w:i/>
          <w:lang w:val="ru-RU"/>
        </w:rPr>
        <w:t>(</w:t>
      </w:r>
      <w:hyperlink r:id="rId21">
        <w:r w:rsidRPr="00400FC2">
          <w:t>http</w:t>
        </w:r>
        <w:r w:rsidRPr="00D0655C">
          <w:rPr>
            <w:lang w:val="ru-RU"/>
          </w:rPr>
          <w:t>://</w:t>
        </w:r>
        <w:r w:rsidRPr="00400FC2">
          <w:t>kometa</w:t>
        </w:r>
        <w:r w:rsidRPr="00D0655C">
          <w:rPr>
            <w:lang w:val="ru-RU"/>
          </w:rPr>
          <w:t>-</w:t>
        </w:r>
        <w:r w:rsidRPr="00400FC2">
          <w:t>vozmezdie</w:t>
        </w:r>
        <w:r w:rsidRPr="00D0655C">
          <w:rPr>
            <w:lang w:val="ru-RU"/>
          </w:rPr>
          <w:t>.</w:t>
        </w:r>
        <w:r w:rsidRPr="00400FC2">
          <w:t>ru</w:t>
        </w:r>
        <w:r w:rsidRPr="00D0655C">
          <w:rPr>
            <w:lang w:val="ru-RU"/>
          </w:rPr>
          <w:t>/312-</w:t>
        </w:r>
        <w:r w:rsidRPr="00400FC2">
          <w:t>kritika</w:t>
        </w:r>
        <w:r w:rsidRPr="00D0655C">
          <w:rPr>
            <w:lang w:val="ru-RU"/>
          </w:rPr>
          <w:t>-</w:t>
        </w:r>
      </w:hyperlink>
      <w:r w:rsidRPr="00400FC2">
        <w:t>teorii</w:t>
      </w:r>
      <w:r w:rsidRPr="00D0655C">
        <w:rPr>
          <w:lang w:val="ru-RU"/>
        </w:rPr>
        <w:t>-</w:t>
      </w:r>
      <w:r w:rsidRPr="00400FC2">
        <w:t>vegenera</w:t>
      </w:r>
      <w:r w:rsidRPr="00D0655C">
        <w:rPr>
          <w:lang w:val="ru-RU"/>
        </w:rPr>
        <w:t>.</w:t>
      </w:r>
      <w:r w:rsidRPr="00400FC2">
        <w:t>html</w:t>
      </w:r>
      <w:r w:rsidRPr="00D0655C">
        <w:rPr>
          <w:lang w:val="ru-RU"/>
        </w:rPr>
        <w:t>)</w:t>
      </w:r>
    </w:p>
    <w:p w:rsidR="007C36F7" w:rsidRDefault="007C36F7" w:rsidP="007C36F7">
      <w:pPr>
        <w:ind w:firstLine="720"/>
        <w:jc w:val="both"/>
        <w:rPr>
          <w:lang w:val="ru-RU"/>
        </w:rPr>
      </w:pPr>
      <w:r w:rsidRPr="000E5B97">
        <w:rPr>
          <w:lang w:val="ru-RU"/>
        </w:rPr>
        <w:t>Понадобилось еще полвека, чтобы к концу 1960-х годов представления о крупных перемещениях земной коры превратились из гипотезы в развернутую теорию, в учение о тектонике плит. Сейчас,</w:t>
      </w:r>
      <w:r w:rsidRPr="000E5B97">
        <w:rPr>
          <w:spacing w:val="61"/>
          <w:lang w:val="ru-RU"/>
        </w:rPr>
        <w:t xml:space="preserve"> </w:t>
      </w:r>
      <w:r w:rsidRPr="000E5B97">
        <w:rPr>
          <w:lang w:val="ru-RU"/>
        </w:rPr>
        <w:t>с помощью</w:t>
      </w:r>
      <w:r>
        <w:rPr>
          <w:lang w:val="ru-RU"/>
        </w:rPr>
        <w:t xml:space="preserve"> </w:t>
      </w:r>
      <w:r w:rsidRPr="000E5B97">
        <w:rPr>
          <w:lang w:val="ru-RU"/>
        </w:rPr>
        <w:t>съ</w:t>
      </w:r>
      <w:r>
        <w:rPr>
          <w:lang w:val="ru-RU"/>
        </w:rPr>
        <w:t>е</w:t>
      </w:r>
      <w:r w:rsidRPr="000E5B97">
        <w:rPr>
          <w:lang w:val="ru-RU"/>
        </w:rPr>
        <w:t xml:space="preserve">мок со </w:t>
      </w:r>
      <w:hyperlink r:id="rId22">
        <w:r w:rsidRPr="000E5B97">
          <w:rPr>
            <w:lang w:val="ru-RU"/>
          </w:rPr>
          <w:t>спутни</w:t>
        </w:r>
      </w:hyperlink>
      <w:hyperlink r:id="rId23">
        <w:r w:rsidRPr="000E5B97">
          <w:rPr>
            <w:lang w:val="ru-RU"/>
          </w:rPr>
          <w:t xml:space="preserve">ков </w:t>
        </w:r>
      </w:hyperlink>
      <w:r w:rsidRPr="000E5B97">
        <w:rPr>
          <w:lang w:val="ru-RU"/>
        </w:rPr>
        <w:t xml:space="preserve">и </w:t>
      </w:r>
      <w:hyperlink r:id="rId24">
        <w:r w:rsidRPr="000E5B97">
          <w:rPr>
            <w:lang w:val="ru-RU"/>
          </w:rPr>
          <w:t xml:space="preserve">компьютерных </w:t>
        </w:r>
      </w:hyperlink>
      <w:r w:rsidRPr="000E5B97">
        <w:rPr>
          <w:lang w:val="ru-RU"/>
        </w:rPr>
        <w:t xml:space="preserve">симуляций можно просчитать, как выглядела Земля сотни миллионов лет назад, и как  она  будет  выглядеть  в   будущем. </w:t>
      </w:r>
      <w:r>
        <w:rPr>
          <w:lang w:val="ru-RU"/>
        </w:rPr>
        <w:t xml:space="preserve">  </w:t>
      </w:r>
      <w:r w:rsidRPr="000E5B97">
        <w:rPr>
          <w:lang w:val="ru-RU"/>
        </w:rPr>
        <w:t xml:space="preserve">В начале </w:t>
      </w:r>
      <w:hyperlink r:id="rId25">
        <w:r w:rsidRPr="000E5B97">
          <w:rPr>
            <w:lang w:val="ru-RU"/>
          </w:rPr>
          <w:t xml:space="preserve">Юрского периода </w:t>
        </w:r>
      </w:hyperlink>
      <w:r w:rsidRPr="000E5B97">
        <w:rPr>
          <w:lang w:val="ru-RU"/>
        </w:rPr>
        <w:t xml:space="preserve">все континенты были соединены в одном континенте </w:t>
      </w:r>
      <w:hyperlink r:id="rId26">
        <w:r w:rsidRPr="000E5B97">
          <w:rPr>
            <w:lang w:val="ru-RU"/>
          </w:rPr>
          <w:t>Пангея</w:t>
        </w:r>
      </w:hyperlink>
      <w:r w:rsidRPr="000E5B97">
        <w:rPr>
          <w:lang w:val="ru-RU"/>
        </w:rPr>
        <w:t>, и лишь потом разошлись и заняли сегодняшние места (Википедия,</w:t>
      </w:r>
      <w:r w:rsidRPr="000E5B97">
        <w:rPr>
          <w:spacing w:val="-14"/>
          <w:lang w:val="ru-RU"/>
        </w:rPr>
        <w:t xml:space="preserve"> </w:t>
      </w:r>
      <w:r w:rsidRPr="000E5B97">
        <w:rPr>
          <w:lang w:val="ru-RU"/>
        </w:rPr>
        <w:t xml:space="preserve">«Вегенер»). </w:t>
      </w:r>
      <w:r w:rsidRPr="00D0655C">
        <w:rPr>
          <w:lang w:val="ru-RU"/>
        </w:rPr>
        <w:t>Впоследствии была создана также и теория разломов, возникающих по тем же причинам. Она была разработана на основании поведения  образцов в лабораторных условиях, в то время как очевидно, что разломные процессы в природных условиях могут проходить по совершенно иным сценариям.</w:t>
      </w:r>
    </w:p>
    <w:p w:rsidR="007C36F7" w:rsidRPr="00200F54" w:rsidRDefault="007C36F7" w:rsidP="007C36F7">
      <w:pPr>
        <w:pStyle w:val="BodyText"/>
        <w:spacing w:before="5"/>
        <w:rPr>
          <w:rFonts w:cs="Times New Roman"/>
          <w:szCs w:val="24"/>
        </w:rPr>
      </w:pPr>
    </w:p>
    <w:p w:rsidR="007C36F7" w:rsidRPr="00DF5683" w:rsidRDefault="007C36F7" w:rsidP="007C36F7">
      <w:pPr>
        <w:pStyle w:val="Heading1"/>
        <w:rPr>
          <w:rFonts w:cs="Times New Roman"/>
          <w:b/>
          <w:szCs w:val="24"/>
        </w:rPr>
      </w:pPr>
      <w:r w:rsidRPr="00DF5683">
        <w:rPr>
          <w:rFonts w:cs="Times New Roman"/>
          <w:b/>
          <w:szCs w:val="24"/>
        </w:rPr>
        <w:t>Правда ли, что землетрясение есть результат движения тектонических плит?</w:t>
      </w:r>
    </w:p>
    <w:p w:rsidR="007C36F7" w:rsidRPr="00200F54" w:rsidRDefault="007C36F7" w:rsidP="007C36F7">
      <w:pPr>
        <w:pStyle w:val="BodyText"/>
        <w:ind w:firstLine="720"/>
        <w:rPr>
          <w:rFonts w:cs="Times New Roman"/>
          <w:szCs w:val="24"/>
        </w:rPr>
      </w:pPr>
    </w:p>
    <w:p w:rsidR="007C36F7" w:rsidRPr="00400FC2" w:rsidRDefault="007C36F7" w:rsidP="007C36F7">
      <w:pPr>
        <w:pStyle w:val="BodyText"/>
        <w:ind w:firstLine="720"/>
        <w:rPr>
          <w:b/>
        </w:rPr>
      </w:pPr>
      <w:r w:rsidRPr="00400FC2">
        <w:rPr>
          <w:rFonts w:cs="Times New Roman"/>
        </w:rPr>
        <w:t xml:space="preserve">Теория тектоники плит </w:t>
      </w:r>
      <w:r>
        <w:rPr>
          <w:rFonts w:cs="Times New Roman"/>
        </w:rPr>
        <w:t xml:space="preserve">после своего появления </w:t>
      </w:r>
      <w:r w:rsidRPr="00400FC2">
        <w:rPr>
          <w:rFonts w:cs="Times New Roman"/>
        </w:rPr>
        <w:t xml:space="preserve">сомкнулась с представлениями о дрейфе континентов, мгновенно </w:t>
      </w:r>
      <w:r>
        <w:rPr>
          <w:rFonts w:cs="Times New Roman"/>
        </w:rPr>
        <w:t>«</w:t>
      </w:r>
      <w:r w:rsidRPr="00400FC2">
        <w:rPr>
          <w:rFonts w:cs="Times New Roman"/>
        </w:rPr>
        <w:t>обросла</w:t>
      </w:r>
      <w:r>
        <w:rPr>
          <w:rFonts w:cs="Times New Roman"/>
        </w:rPr>
        <w:t>»</w:t>
      </w:r>
      <w:r w:rsidRPr="00400FC2">
        <w:rPr>
          <w:rFonts w:cs="Times New Roman"/>
        </w:rPr>
        <w:t xml:space="preserve"> геологическими и геофизическими</w:t>
      </w:r>
      <w:r>
        <w:rPr>
          <w:rFonts w:cs="Times New Roman"/>
        </w:rPr>
        <w:t xml:space="preserve"> </w:t>
      </w:r>
      <w:r w:rsidRPr="00400FC2">
        <w:rPr>
          <w:rFonts w:cs="Times New Roman"/>
        </w:rPr>
        <w:t>фактами и получила всеобщее признание. Несмотря на множество противоречий и недоказанных предположений, теория (гипотеза) движения литосферных плит стала основой теории возникновения (и прогноза) землетрясений. Причина проста – не было ничего другого.</w:t>
      </w:r>
    </w:p>
    <w:p w:rsidR="007C36F7" w:rsidRPr="00A45ABB" w:rsidRDefault="007C36F7" w:rsidP="007C36F7">
      <w:pPr>
        <w:spacing w:before="6"/>
        <w:ind w:left="100" w:right="536"/>
        <w:rPr>
          <w:b/>
          <w:lang w:val="ru-RU"/>
        </w:rPr>
      </w:pPr>
    </w:p>
    <w:p w:rsidR="007C36F7" w:rsidRPr="00A45ABB" w:rsidRDefault="007C36F7" w:rsidP="007C36F7">
      <w:pPr>
        <w:spacing w:before="6"/>
        <w:ind w:left="100" w:right="536"/>
        <w:jc w:val="center"/>
        <w:rPr>
          <w:b/>
          <w:lang w:val="ru-RU"/>
        </w:rPr>
      </w:pPr>
      <w:r>
        <w:rPr>
          <w:noProof/>
          <w:sz w:val="20"/>
        </w:rPr>
        <w:drawing>
          <wp:inline distT="0" distB="0" distL="0" distR="0" wp14:anchorId="13CAC78A" wp14:editId="6555B7EC">
            <wp:extent cx="3975735" cy="2226310"/>
            <wp:effectExtent l="0" t="0" r="5715"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5735" cy="2226310"/>
                    </a:xfrm>
                    <a:prstGeom prst="rect">
                      <a:avLst/>
                    </a:prstGeom>
                    <a:noFill/>
                    <a:ln>
                      <a:noFill/>
                    </a:ln>
                  </pic:spPr>
                </pic:pic>
              </a:graphicData>
            </a:graphic>
          </wp:inline>
        </w:drawing>
      </w:r>
    </w:p>
    <w:p w:rsidR="007C36F7" w:rsidRDefault="007C36F7" w:rsidP="007C36F7">
      <w:pPr>
        <w:pStyle w:val="BodyText"/>
        <w:tabs>
          <w:tab w:val="left" w:pos="1334"/>
        </w:tabs>
        <w:ind w:left="239" w:right="649"/>
        <w:jc w:val="center"/>
        <w:rPr>
          <w:rFonts w:cs="Times New Roman"/>
        </w:rPr>
      </w:pPr>
      <w:r w:rsidRPr="00D52A15">
        <w:rPr>
          <w:rFonts w:cs="Times New Roman"/>
        </w:rPr>
        <w:lastRenderedPageBreak/>
        <w:t>Рис.</w:t>
      </w:r>
      <w:r>
        <w:rPr>
          <w:rFonts w:cs="Times New Roman"/>
        </w:rPr>
        <w:t>1</w:t>
      </w:r>
      <w:r w:rsidRPr="00D52A15">
        <w:rPr>
          <w:rFonts w:cs="Times New Roman"/>
        </w:rPr>
        <w:t>. Тектонические плиты находятся в</w:t>
      </w:r>
      <w:r w:rsidRPr="00D52A15">
        <w:rPr>
          <w:rFonts w:cs="Times New Roman"/>
          <w:spacing w:val="-16"/>
        </w:rPr>
        <w:t xml:space="preserve"> </w:t>
      </w:r>
      <w:r w:rsidRPr="00D52A15">
        <w:rPr>
          <w:rFonts w:cs="Times New Roman"/>
        </w:rPr>
        <w:t>постоянном</w:t>
      </w:r>
      <w:r w:rsidRPr="00D52A15">
        <w:rPr>
          <w:rFonts w:cs="Times New Roman"/>
          <w:spacing w:val="1"/>
        </w:rPr>
        <w:t xml:space="preserve"> </w:t>
      </w:r>
      <w:r w:rsidRPr="00D52A15">
        <w:rPr>
          <w:rFonts w:cs="Times New Roman"/>
        </w:rPr>
        <w:t xml:space="preserve">движении. </w:t>
      </w:r>
    </w:p>
    <w:p w:rsidR="007C36F7" w:rsidRDefault="007C36F7" w:rsidP="007C36F7">
      <w:pPr>
        <w:pStyle w:val="BodyText"/>
        <w:tabs>
          <w:tab w:val="left" w:pos="1334"/>
        </w:tabs>
        <w:ind w:left="239" w:right="649"/>
        <w:jc w:val="center"/>
        <w:rPr>
          <w:rFonts w:cs="Times New Roman"/>
        </w:rPr>
      </w:pPr>
    </w:p>
    <w:p w:rsidR="007C36F7" w:rsidRDefault="007C36F7" w:rsidP="007C36F7">
      <w:pPr>
        <w:pStyle w:val="BodyText"/>
        <w:tabs>
          <w:tab w:val="left" w:pos="1334"/>
        </w:tabs>
        <w:rPr>
          <w:rFonts w:cs="Times New Roman"/>
        </w:rPr>
      </w:pPr>
      <w:r>
        <w:rPr>
          <w:rFonts w:cs="Times New Roman"/>
        </w:rPr>
        <w:t xml:space="preserve">         </w:t>
      </w:r>
      <w:r w:rsidRPr="00D52A15">
        <w:rPr>
          <w:rFonts w:cs="Times New Roman"/>
        </w:rPr>
        <w:t xml:space="preserve">На движение </w:t>
      </w:r>
      <w:r>
        <w:rPr>
          <w:rFonts w:cs="Times New Roman"/>
        </w:rPr>
        <w:t xml:space="preserve"> тектонических плит </w:t>
      </w:r>
      <w:r w:rsidRPr="00D52A15">
        <w:rPr>
          <w:rFonts w:cs="Times New Roman"/>
        </w:rPr>
        <w:t>влияют многие факторы, учесть которые</w:t>
      </w:r>
      <w:r>
        <w:rPr>
          <w:rFonts w:cs="Times New Roman"/>
        </w:rPr>
        <w:t xml:space="preserve"> крайне сло</w:t>
      </w:r>
      <w:r w:rsidRPr="00D52A15">
        <w:rPr>
          <w:rFonts w:cs="Times New Roman"/>
        </w:rPr>
        <w:t>жно</w:t>
      </w:r>
      <w:r>
        <w:rPr>
          <w:rFonts w:cs="Times New Roman"/>
        </w:rPr>
        <w:t>. Но в</w:t>
      </w:r>
      <w:r w:rsidRPr="009D08AA">
        <w:rPr>
          <w:rFonts w:cs="Times New Roman"/>
        </w:rPr>
        <w:t xml:space="preserve"> самом начале развития этой гипотезы казалось, что создание глобальной сети сейсмостанций, наблюдающих за возникновением землетрясений, может привести к возможности их детального изучения и даже предсказания.</w:t>
      </w:r>
    </w:p>
    <w:p w:rsidR="007C36F7" w:rsidRDefault="007C36F7" w:rsidP="007C36F7">
      <w:pPr>
        <w:pStyle w:val="BodyText"/>
        <w:ind w:firstLine="566"/>
        <w:rPr>
          <w:rFonts w:cs="Times New Roman"/>
        </w:rPr>
      </w:pPr>
      <w:r w:rsidRPr="009D08AA">
        <w:rPr>
          <w:rFonts w:cs="Times New Roman"/>
        </w:rPr>
        <w:t xml:space="preserve">Конечно, </w:t>
      </w:r>
      <w:r>
        <w:rPr>
          <w:rFonts w:cs="Times New Roman"/>
        </w:rPr>
        <w:t>средств</w:t>
      </w:r>
      <w:r w:rsidRPr="009D08AA">
        <w:rPr>
          <w:rFonts w:cs="Times New Roman"/>
        </w:rPr>
        <w:t xml:space="preserve"> одних только научных учреждений для этого было недостаточно, но тут ученым «повезло». Аналогичную сеть стали создавать американские военные с целью наблюдения за ядерными взрывами в СССР. И уже впоследствии такая сеть стала расширяться сейсмологами. Сегодня таких сейсмостанций по всей планете насчитывается уже </w:t>
      </w:r>
      <w:r>
        <w:rPr>
          <w:rFonts w:cs="Times New Roman"/>
        </w:rPr>
        <w:t>более</w:t>
      </w:r>
      <w:r w:rsidRPr="009D08AA">
        <w:rPr>
          <w:rFonts w:cs="Times New Roman"/>
        </w:rPr>
        <w:t xml:space="preserve"> 2000, в том числе – станции вблизи полюсов.</w:t>
      </w:r>
    </w:p>
    <w:p w:rsidR="007C36F7" w:rsidRPr="00D52A15" w:rsidRDefault="007C36F7" w:rsidP="007C36F7">
      <w:pPr>
        <w:pStyle w:val="BodyText"/>
        <w:ind w:firstLine="566"/>
        <w:rPr>
          <w:rFonts w:cs="Times New Roman"/>
        </w:rPr>
      </w:pPr>
      <w:r>
        <w:rPr>
          <w:noProof/>
          <w:lang w:val="en-US" w:eastAsia="en-US"/>
        </w:rPr>
        <w:drawing>
          <wp:anchor distT="0" distB="0" distL="0" distR="0" simplePos="0" relativeHeight="251671552" behindDoc="1" locked="0" layoutInCell="1" allowOverlap="1" wp14:anchorId="247DBAD1" wp14:editId="0674B4DA">
            <wp:simplePos x="0" y="0"/>
            <wp:positionH relativeFrom="margin">
              <wp:align>center</wp:align>
            </wp:positionH>
            <wp:positionV relativeFrom="paragraph">
              <wp:posOffset>635</wp:posOffset>
            </wp:positionV>
            <wp:extent cx="1622425" cy="1578610"/>
            <wp:effectExtent l="0" t="0" r="0" b="2540"/>
            <wp:wrapTopAndBottom/>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2425" cy="1578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08AA">
        <w:rPr>
          <w:rFonts w:cs="Times New Roman"/>
        </w:rPr>
        <w:t>Рис.</w:t>
      </w:r>
      <w:r>
        <w:rPr>
          <w:rFonts w:cs="Times New Roman"/>
        </w:rPr>
        <w:t>2</w:t>
      </w:r>
      <w:r w:rsidRPr="009D08AA">
        <w:rPr>
          <w:rFonts w:cs="Times New Roman"/>
        </w:rPr>
        <w:t xml:space="preserve">. </w:t>
      </w:r>
      <w:r>
        <w:rPr>
          <w:rFonts w:cs="Times New Roman"/>
        </w:rPr>
        <w:t xml:space="preserve"> </w:t>
      </w:r>
      <w:r w:rsidRPr="00D52A15">
        <w:rPr>
          <w:rFonts w:cs="Times New Roman"/>
        </w:rPr>
        <w:t>Как возникает землетрясение при смещении плит</w:t>
      </w:r>
    </w:p>
    <w:p w:rsidR="007C36F7" w:rsidRDefault="007C36F7" w:rsidP="007C36F7">
      <w:pPr>
        <w:pStyle w:val="BodyText"/>
        <w:ind w:firstLine="566"/>
        <w:rPr>
          <w:rFonts w:cs="Times New Roman"/>
        </w:rPr>
      </w:pPr>
    </w:p>
    <w:p w:rsidR="007C36F7" w:rsidRPr="00A45ABB" w:rsidRDefault="007C36F7" w:rsidP="007C36F7">
      <w:pPr>
        <w:pStyle w:val="BodyText"/>
        <w:ind w:firstLine="566"/>
        <w:rPr>
          <w:b/>
        </w:rPr>
      </w:pPr>
      <w:r w:rsidRPr="009D08AA">
        <w:rPr>
          <w:rFonts w:cs="Times New Roman"/>
        </w:rPr>
        <w:t>Однако, общепринятая в данный момент версия о причинах возникновения очагов землетрясений в результате разломов пород под воздействием напряжений, вызываемых движением тектонических плит, встречает трудности при попытке объяснить некоторые, уже хорошо известные явления. Прежде всего, с ее помощью не удается удовлетворительно объяснить возникновение гипоцентров землетрясений на глубинах, лежащих существенно ниже толщины литосферы. А таких гипоцентров возникает множество.</w:t>
      </w:r>
    </w:p>
    <w:p w:rsidR="007C36F7" w:rsidRPr="00BD642E" w:rsidRDefault="007C36F7" w:rsidP="007C36F7">
      <w:pPr>
        <w:pStyle w:val="BodyText"/>
        <w:ind w:firstLine="566"/>
        <w:rPr>
          <w:rFonts w:cs="Times New Roman"/>
        </w:rPr>
      </w:pPr>
      <w:r w:rsidRPr="00BD642E">
        <w:rPr>
          <w:rFonts w:cs="Times New Roman"/>
        </w:rPr>
        <w:t>Разные плиты в разных местах имеют разную толщину – от 8 км под океанами до 70 км под мощными материками. Однако гипоцентры (</w:t>
      </w:r>
      <w:r w:rsidRPr="00BD642E">
        <w:rPr>
          <w:rFonts w:cs="Times New Roman"/>
          <w:lang w:val="en-US"/>
        </w:rPr>
        <w:t>Hypocentre</w:t>
      </w:r>
      <w:r w:rsidRPr="00BD642E">
        <w:rPr>
          <w:rFonts w:cs="Times New Roman"/>
        </w:rPr>
        <w:t>) землетрясений фиксируются до глубин около 700 км, в глубине астеносферы. Это никак нельзя отнести к взаимодействию плит. Кроме того, землетрясения происходят как на стыках плит, так и весьма далеко от их краев.</w:t>
      </w:r>
    </w:p>
    <w:p w:rsidR="007C36F7" w:rsidRPr="00232421" w:rsidRDefault="007C36F7" w:rsidP="007C36F7">
      <w:pPr>
        <w:pStyle w:val="BodyText"/>
        <w:ind w:firstLine="566"/>
        <w:rPr>
          <w:rFonts w:cs="Times New Roman"/>
          <w:color w:val="FF0000"/>
        </w:rPr>
      </w:pPr>
      <w:r w:rsidRPr="00BD642E">
        <w:rPr>
          <w:rFonts w:cs="Times New Roman"/>
        </w:rPr>
        <w:t xml:space="preserve">И, наконец, специалистам известно, что сами границы тектонических плит совпадают с зонами землетрясений </w:t>
      </w:r>
      <w:r>
        <w:rPr>
          <w:rFonts w:cs="Times New Roman"/>
        </w:rPr>
        <w:t xml:space="preserve">лишь </w:t>
      </w:r>
      <w:r w:rsidRPr="00BD642E">
        <w:rPr>
          <w:rFonts w:cs="Times New Roman"/>
        </w:rPr>
        <w:t xml:space="preserve">только потому, что они </w:t>
      </w:r>
      <w:r>
        <w:rPr>
          <w:rFonts w:cs="Times New Roman"/>
        </w:rPr>
        <w:t xml:space="preserve">были </w:t>
      </w:r>
      <w:r w:rsidRPr="00BD642E">
        <w:rPr>
          <w:rFonts w:cs="Times New Roman"/>
        </w:rPr>
        <w:t>проведены по этим зонам. То есть землетрясения как результат движения тектонических плит были объяснены самим расположением активных сейсмических зон. Такого масштабного подлога не знала, наверное, ни одна область науки. Общее представление о землетрясени</w:t>
      </w:r>
      <w:r>
        <w:rPr>
          <w:rFonts w:cs="Times New Roman"/>
        </w:rPr>
        <w:t>ях</w:t>
      </w:r>
      <w:r w:rsidRPr="00BD642E">
        <w:rPr>
          <w:rFonts w:cs="Times New Roman"/>
        </w:rPr>
        <w:t xml:space="preserve"> можно получить из [1]</w:t>
      </w:r>
      <w:r>
        <w:rPr>
          <w:rFonts w:cs="Times New Roman"/>
        </w:rPr>
        <w:t xml:space="preserve"> и </w:t>
      </w:r>
      <w:r w:rsidRPr="00232421">
        <w:rPr>
          <w:rFonts w:cs="Times New Roman"/>
        </w:rPr>
        <w:t>рис.3.</w:t>
      </w:r>
    </w:p>
    <w:p w:rsidR="007C36F7" w:rsidRDefault="007C36F7" w:rsidP="007C36F7">
      <w:pPr>
        <w:pStyle w:val="BodyText"/>
        <w:ind w:firstLine="566"/>
        <w:rPr>
          <w:rFonts w:cs="Times New Roman"/>
        </w:rPr>
      </w:pPr>
      <w:r w:rsidRPr="00BD642E">
        <w:rPr>
          <w:rFonts w:cs="Times New Roman"/>
        </w:rPr>
        <w:t>Последний гвоздь в гроб теории разломов тектонических плит как основной причины землетрясений загоняет возникший недавно разлом африканской тектонической плиты в центре Африки. Это явление не сопровождается заметной сейсмической активностью, хотя разлом растет буквально «на глазах».</w:t>
      </w:r>
    </w:p>
    <w:p w:rsidR="007C36F7" w:rsidRPr="00BD642E" w:rsidRDefault="007C36F7" w:rsidP="007C36F7">
      <w:pPr>
        <w:pStyle w:val="BodyText"/>
        <w:ind w:firstLine="566"/>
        <w:rPr>
          <w:rFonts w:cs="Times New Roman"/>
        </w:rPr>
      </w:pPr>
      <w:r>
        <w:rPr>
          <w:noProof/>
          <w:lang w:val="en-US" w:eastAsia="en-US"/>
        </w:rPr>
        <w:lastRenderedPageBreak/>
        <w:drawing>
          <wp:anchor distT="0" distB="0" distL="0" distR="0" simplePos="0" relativeHeight="251661312" behindDoc="1" locked="0" layoutInCell="1" allowOverlap="1" wp14:anchorId="464AC944" wp14:editId="3E1806C7">
            <wp:simplePos x="0" y="0"/>
            <wp:positionH relativeFrom="page">
              <wp:posOffset>1309319</wp:posOffset>
            </wp:positionH>
            <wp:positionV relativeFrom="paragraph">
              <wp:posOffset>240309</wp:posOffset>
            </wp:positionV>
            <wp:extent cx="3094990" cy="3658870"/>
            <wp:effectExtent l="0" t="0" r="0" b="0"/>
            <wp:wrapTopAndBottom/>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4990" cy="3658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36F7" w:rsidRPr="00232421" w:rsidRDefault="007C36F7" w:rsidP="007C36F7">
      <w:pPr>
        <w:pStyle w:val="BodyText"/>
        <w:jc w:val="center"/>
        <w:rPr>
          <w:rFonts w:cs="Times New Roman"/>
        </w:rPr>
      </w:pPr>
      <w:r w:rsidRPr="00232421">
        <w:rPr>
          <w:rFonts w:cs="Times New Roman"/>
        </w:rPr>
        <w:t>Рис.3</w:t>
      </w:r>
    </w:p>
    <w:p w:rsidR="007C36F7" w:rsidRDefault="007C36F7" w:rsidP="007C36F7">
      <w:pPr>
        <w:pStyle w:val="BodyText"/>
        <w:rPr>
          <w:rFonts w:cs="Times New Roman"/>
          <w:b/>
        </w:rPr>
      </w:pPr>
    </w:p>
    <w:p w:rsidR="007C36F7" w:rsidRDefault="007C36F7" w:rsidP="007C36F7">
      <w:pPr>
        <w:pStyle w:val="BodyText"/>
        <w:rPr>
          <w:rFonts w:cs="Times New Roman"/>
          <w:b/>
        </w:rPr>
      </w:pPr>
      <w:r w:rsidRPr="00B42EC8">
        <w:rPr>
          <w:rFonts w:cs="Times New Roman"/>
          <w:b/>
        </w:rPr>
        <w:t xml:space="preserve">Активные сейсмические зоны. </w:t>
      </w:r>
    </w:p>
    <w:p w:rsidR="007C36F7" w:rsidRDefault="007C36F7" w:rsidP="007C36F7">
      <w:pPr>
        <w:pStyle w:val="BodyText"/>
        <w:ind w:firstLine="566"/>
        <w:rPr>
          <w:rFonts w:cs="Times New Roman"/>
          <w:b/>
        </w:rPr>
      </w:pPr>
    </w:p>
    <w:p w:rsidR="007C36F7" w:rsidRPr="00B42EC8" w:rsidRDefault="007C36F7" w:rsidP="007C36F7">
      <w:pPr>
        <w:pStyle w:val="BodyText"/>
        <w:ind w:firstLine="566"/>
        <w:rPr>
          <w:rFonts w:cs="Times New Roman"/>
        </w:rPr>
      </w:pPr>
      <w:r w:rsidRPr="00B42EC8">
        <w:rPr>
          <w:rFonts w:cs="Times New Roman"/>
        </w:rPr>
        <w:t>Поверхность ядра Земли по всей его окружности не изотермическая –  в одних местах (по разным причинам) температура выше, чем в других. Эт</w:t>
      </w:r>
      <w:r>
        <w:rPr>
          <w:rFonts w:cs="Times New Roman"/>
        </w:rPr>
        <w:t>о зависит от распределения</w:t>
      </w:r>
      <w:r w:rsidRPr="00B42EC8">
        <w:rPr>
          <w:rFonts w:cs="Times New Roman"/>
        </w:rPr>
        <w:t xml:space="preserve"> активных вулканических и сейсмических зон на поверхности</w:t>
      </w:r>
      <w:r w:rsidRPr="00B42EC8">
        <w:rPr>
          <w:rFonts w:cs="Times New Roman"/>
          <w:spacing w:val="-7"/>
        </w:rPr>
        <w:t xml:space="preserve"> </w:t>
      </w:r>
      <w:r w:rsidRPr="00B42EC8">
        <w:rPr>
          <w:rFonts w:cs="Times New Roman"/>
        </w:rPr>
        <w:t>Земли.</w:t>
      </w:r>
    </w:p>
    <w:p w:rsidR="007C36F7" w:rsidRPr="00B42EC8" w:rsidRDefault="007C36F7" w:rsidP="007C36F7">
      <w:pPr>
        <w:pStyle w:val="BodyText"/>
        <w:ind w:firstLine="566"/>
        <w:rPr>
          <w:rFonts w:cs="Times New Roman"/>
        </w:rPr>
      </w:pPr>
      <w:r w:rsidRPr="00B42EC8">
        <w:rPr>
          <w:rFonts w:cs="Times New Roman"/>
        </w:rPr>
        <w:t>Для изучения параметров земного ядра 17 марта 2009 года был запущен в космос Европейский научный спутник GOCE (Gravity Field and Steady-State Ocean Circulation Explorer). С сентября 2009 года аппарат находился на высоте 254,9 километра над поверхностью планеты – ниже, чем любые другие спутники, которые ведут наблюдения за планетой. Его основная задача – выявить гравитационные аномалии и составить карту гравитационного поля Земли с точностью 1-2 сантиметра.</w:t>
      </w:r>
    </w:p>
    <w:p w:rsidR="007C36F7" w:rsidRPr="00347DFC" w:rsidRDefault="007C36F7" w:rsidP="007C36F7">
      <w:pPr>
        <w:pStyle w:val="BodyText"/>
        <w:ind w:firstLine="566"/>
        <w:rPr>
          <w:rFonts w:cs="Times New Roman"/>
          <w:sz w:val="22"/>
          <w:szCs w:val="22"/>
        </w:rPr>
      </w:pPr>
      <w:r w:rsidRPr="00347DFC">
        <w:rPr>
          <w:rFonts w:cs="Times New Roman"/>
          <w:sz w:val="22"/>
          <w:szCs w:val="22"/>
        </w:rPr>
        <w:t>"GOCE – одна из самых инновационных миссий ESA... Я рад сообщить, что наша тяжелая работа и преданность цели принесли плоды. Спутник собрал данные, необходимые для составления карты геоида, гораздо более точной и с большим разрешением, чем любая другая имеющаяся у нас карта", – сказал руководитель программ наблюдений за Землей в ESA Фолькер Либиг (Volker Liebig). Спутник закончил работу над сверхточной картой гравитационного поля Земли.</w:t>
      </w:r>
    </w:p>
    <w:p w:rsidR="007C36F7" w:rsidRDefault="007C36F7" w:rsidP="007C36F7">
      <w:pPr>
        <w:pStyle w:val="BodyText"/>
        <w:ind w:firstLine="566"/>
        <w:rPr>
          <w:rFonts w:cs="Times New Roman"/>
        </w:rPr>
      </w:pPr>
      <w:r>
        <w:rPr>
          <w:noProof/>
          <w:lang w:val="en-US" w:eastAsia="en-US"/>
        </w:rPr>
        <w:lastRenderedPageBreak/>
        <w:drawing>
          <wp:anchor distT="0" distB="0" distL="0" distR="0" simplePos="0" relativeHeight="251665408" behindDoc="1" locked="0" layoutInCell="1" allowOverlap="1" wp14:anchorId="3AC8C84D" wp14:editId="43B8FACE">
            <wp:simplePos x="0" y="0"/>
            <wp:positionH relativeFrom="margin">
              <wp:posOffset>1179195</wp:posOffset>
            </wp:positionH>
            <wp:positionV relativeFrom="paragraph">
              <wp:posOffset>822960</wp:posOffset>
            </wp:positionV>
            <wp:extent cx="2046605" cy="1853565"/>
            <wp:effectExtent l="0" t="0" r="635" b="6985"/>
            <wp:wrapTopAndBottom/>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46605" cy="1853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2EC8">
        <w:rPr>
          <w:rFonts w:cs="Times New Roman"/>
        </w:rPr>
        <w:t>Так выглядит модель земного шара</w:t>
      </w:r>
      <w:r>
        <w:rPr>
          <w:rFonts w:cs="Times New Roman"/>
        </w:rPr>
        <w:t xml:space="preserve"> (рис. 4,5)</w:t>
      </w:r>
      <w:r w:rsidRPr="00B42EC8">
        <w:rPr>
          <w:rFonts w:cs="Times New Roman"/>
        </w:rPr>
        <w:t xml:space="preserve">, если изобразить на глобусе участки, на которых ядро </w:t>
      </w:r>
      <w:r>
        <w:rPr>
          <w:rFonts w:cs="Times New Roman"/>
        </w:rPr>
        <w:t xml:space="preserve">находится </w:t>
      </w:r>
      <w:r w:rsidRPr="00B42EC8">
        <w:rPr>
          <w:rFonts w:cs="Times New Roman"/>
        </w:rPr>
        <w:t>ближе (желто-красный цвет) и</w:t>
      </w:r>
      <w:r>
        <w:rPr>
          <w:rFonts w:cs="Times New Roman"/>
        </w:rPr>
        <w:t>ли</w:t>
      </w:r>
      <w:r w:rsidRPr="00B42EC8">
        <w:rPr>
          <w:rFonts w:cs="Times New Roman"/>
        </w:rPr>
        <w:t xml:space="preserve"> дальше</w:t>
      </w:r>
      <w:r>
        <w:rPr>
          <w:rFonts w:cs="Times New Roman"/>
        </w:rPr>
        <w:t xml:space="preserve"> </w:t>
      </w:r>
      <w:r w:rsidRPr="00B42EC8">
        <w:rPr>
          <w:rFonts w:cs="Times New Roman"/>
        </w:rPr>
        <w:t>(сине-голубой цвет) от поверхности</w:t>
      </w:r>
      <w:r>
        <w:rPr>
          <w:rFonts w:cs="Times New Roman"/>
        </w:rPr>
        <w:t xml:space="preserve"> (р</w:t>
      </w:r>
      <w:r w:rsidRPr="00B42EC8">
        <w:rPr>
          <w:rFonts w:cs="Times New Roman"/>
        </w:rPr>
        <w:t>ис.</w:t>
      </w:r>
      <w:r>
        <w:rPr>
          <w:rFonts w:cs="Times New Roman"/>
        </w:rPr>
        <w:t xml:space="preserve"> 6,7,8 </w:t>
      </w:r>
      <w:r w:rsidRPr="00B42EC8">
        <w:rPr>
          <w:rFonts w:cs="Times New Roman"/>
        </w:rPr>
        <w:t xml:space="preserve"> поясняют эту картину</w:t>
      </w:r>
      <w:r>
        <w:rPr>
          <w:rFonts w:cs="Times New Roman"/>
        </w:rPr>
        <w:t>)</w:t>
      </w:r>
      <w:r w:rsidRPr="00B42EC8">
        <w:rPr>
          <w:rFonts w:cs="Times New Roman"/>
        </w:rPr>
        <w:t>.</w:t>
      </w:r>
    </w:p>
    <w:p w:rsidR="007C36F7" w:rsidRPr="00B42EC8" w:rsidRDefault="007C36F7" w:rsidP="007C36F7">
      <w:pPr>
        <w:pStyle w:val="BodyText"/>
        <w:ind w:firstLine="566"/>
        <w:rPr>
          <w:rFonts w:cs="Times New Roman"/>
        </w:rPr>
      </w:pPr>
    </w:p>
    <w:p w:rsidR="007C36F7" w:rsidRDefault="007C36F7" w:rsidP="007C36F7">
      <w:pPr>
        <w:pStyle w:val="BodyText"/>
        <w:jc w:val="center"/>
        <w:rPr>
          <w:rFonts w:cs="Times New Roman"/>
        </w:rPr>
      </w:pPr>
      <w:r>
        <w:rPr>
          <w:rFonts w:cs="Times New Roman"/>
        </w:rPr>
        <w:t>Р</w:t>
      </w:r>
      <w:r w:rsidRPr="00B42EC8">
        <w:rPr>
          <w:rFonts w:cs="Times New Roman"/>
        </w:rPr>
        <w:t>ис.</w:t>
      </w:r>
      <w:r>
        <w:rPr>
          <w:rFonts w:cs="Times New Roman"/>
        </w:rPr>
        <w:t>4</w:t>
      </w:r>
    </w:p>
    <w:p w:rsidR="007C36F7" w:rsidRDefault="007C36F7" w:rsidP="007C36F7">
      <w:pPr>
        <w:pStyle w:val="BodyText"/>
        <w:jc w:val="center"/>
        <w:rPr>
          <w:rFonts w:cs="Times New Roman"/>
        </w:rPr>
      </w:pPr>
    </w:p>
    <w:p w:rsidR="007C36F7" w:rsidRPr="00A45ABB" w:rsidRDefault="007C36F7" w:rsidP="007C36F7">
      <w:pPr>
        <w:spacing w:before="6"/>
        <w:ind w:left="100" w:right="536"/>
        <w:rPr>
          <w:b/>
          <w:lang w:val="ru-RU"/>
        </w:rPr>
      </w:pPr>
      <w:r>
        <w:rPr>
          <w:noProof/>
        </w:rPr>
        <w:drawing>
          <wp:anchor distT="0" distB="0" distL="0" distR="0" simplePos="0" relativeHeight="251668480" behindDoc="1" locked="0" layoutInCell="1" allowOverlap="1" wp14:anchorId="2A7A7998" wp14:editId="37977E02">
            <wp:simplePos x="0" y="0"/>
            <wp:positionH relativeFrom="margin">
              <wp:posOffset>1163320</wp:posOffset>
            </wp:positionH>
            <wp:positionV relativeFrom="paragraph">
              <wp:posOffset>200710</wp:posOffset>
            </wp:positionV>
            <wp:extent cx="2011045" cy="1781175"/>
            <wp:effectExtent l="0" t="0" r="8255" b="9525"/>
            <wp:wrapTopAndBottom/>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1045"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36F7" w:rsidRDefault="007C36F7" w:rsidP="007C36F7">
      <w:pPr>
        <w:pStyle w:val="BodyText"/>
        <w:jc w:val="center"/>
        <w:rPr>
          <w:rFonts w:cs="Times New Roman"/>
        </w:rPr>
      </w:pPr>
      <w:r w:rsidRPr="00B42EC8">
        <w:rPr>
          <w:rFonts w:cs="Times New Roman"/>
        </w:rPr>
        <w:t>Рис.</w:t>
      </w:r>
      <w:r>
        <w:rPr>
          <w:rFonts w:cs="Times New Roman"/>
        </w:rPr>
        <w:t>5</w:t>
      </w:r>
    </w:p>
    <w:p w:rsidR="007C36F7" w:rsidRDefault="007C36F7" w:rsidP="007C36F7">
      <w:pPr>
        <w:pStyle w:val="BodyText"/>
        <w:jc w:val="center"/>
        <w:rPr>
          <w:rFonts w:cs="Times New Roman"/>
        </w:rPr>
      </w:pPr>
    </w:p>
    <w:p w:rsidR="007C36F7" w:rsidRDefault="007C36F7" w:rsidP="007C36F7">
      <w:pPr>
        <w:pStyle w:val="BodyText"/>
        <w:jc w:val="center"/>
        <w:rPr>
          <w:rFonts w:cs="Times New Roman"/>
        </w:rPr>
      </w:pPr>
      <w:r>
        <w:rPr>
          <w:noProof/>
          <w:lang w:val="en-US" w:eastAsia="en-US"/>
        </w:rPr>
        <w:drawing>
          <wp:anchor distT="0" distB="0" distL="0" distR="0" simplePos="0" relativeHeight="251673600" behindDoc="1" locked="0" layoutInCell="1" allowOverlap="1" wp14:anchorId="49C9D8A2" wp14:editId="5F88AABF">
            <wp:simplePos x="0" y="0"/>
            <wp:positionH relativeFrom="margin">
              <wp:posOffset>709372</wp:posOffset>
            </wp:positionH>
            <wp:positionV relativeFrom="paragraph">
              <wp:posOffset>276682</wp:posOffset>
            </wp:positionV>
            <wp:extent cx="3050540" cy="1750695"/>
            <wp:effectExtent l="0" t="0" r="0" b="1905"/>
            <wp:wrapTopAndBottom/>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50540" cy="17506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36F7" w:rsidRDefault="007C36F7" w:rsidP="007C36F7">
      <w:pPr>
        <w:pStyle w:val="BodyText"/>
        <w:jc w:val="center"/>
        <w:rPr>
          <w:rFonts w:cs="Times New Roman"/>
        </w:rPr>
      </w:pPr>
    </w:p>
    <w:p w:rsidR="007C36F7" w:rsidRDefault="007C36F7" w:rsidP="007C36F7">
      <w:pPr>
        <w:pStyle w:val="BodyText"/>
        <w:jc w:val="center"/>
        <w:rPr>
          <w:rFonts w:cs="Times New Roman"/>
        </w:rPr>
      </w:pPr>
    </w:p>
    <w:p w:rsidR="007C36F7" w:rsidRDefault="007C36F7" w:rsidP="007C36F7">
      <w:pPr>
        <w:pStyle w:val="BodyText"/>
        <w:jc w:val="center"/>
        <w:rPr>
          <w:rFonts w:cs="Times New Roman"/>
        </w:rPr>
      </w:pPr>
      <w:r>
        <w:rPr>
          <w:rFonts w:cs="Times New Roman"/>
        </w:rPr>
        <w:t>Рис. 6</w:t>
      </w:r>
    </w:p>
    <w:p w:rsidR="007C36F7" w:rsidRDefault="007C36F7" w:rsidP="007C36F7">
      <w:pPr>
        <w:pStyle w:val="BodyText"/>
        <w:jc w:val="center"/>
        <w:rPr>
          <w:rFonts w:cs="Times New Roman"/>
        </w:rPr>
      </w:pPr>
    </w:p>
    <w:p w:rsidR="007C36F7" w:rsidRPr="00B42EC8" w:rsidRDefault="007C36F7" w:rsidP="007C36F7">
      <w:pPr>
        <w:pStyle w:val="BodyText"/>
        <w:ind w:firstLine="566"/>
        <w:jc w:val="center"/>
        <w:rPr>
          <w:rFonts w:cs="Times New Roman"/>
        </w:rPr>
      </w:pPr>
      <w:r>
        <w:rPr>
          <w:noProof/>
          <w:sz w:val="20"/>
          <w:lang w:val="en-US" w:eastAsia="en-US"/>
        </w:rPr>
        <w:lastRenderedPageBreak/>
        <w:drawing>
          <wp:inline distT="0" distB="0" distL="0" distR="0" wp14:anchorId="190B50CF" wp14:editId="6227CC7F">
            <wp:extent cx="3951605" cy="3522345"/>
            <wp:effectExtent l="0" t="0" r="0"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51605" cy="3522345"/>
                    </a:xfrm>
                    <a:prstGeom prst="rect">
                      <a:avLst/>
                    </a:prstGeom>
                    <a:noFill/>
                    <a:ln>
                      <a:noFill/>
                    </a:ln>
                  </pic:spPr>
                </pic:pic>
              </a:graphicData>
            </a:graphic>
          </wp:inline>
        </w:drawing>
      </w:r>
    </w:p>
    <w:p w:rsidR="007C36F7" w:rsidRPr="00A45ABB" w:rsidRDefault="007C36F7" w:rsidP="007C36F7">
      <w:pPr>
        <w:spacing w:before="6"/>
        <w:ind w:left="100" w:right="536"/>
        <w:rPr>
          <w:b/>
          <w:lang w:val="ru-RU"/>
        </w:rPr>
      </w:pPr>
    </w:p>
    <w:p w:rsidR="007C36F7" w:rsidRPr="00A45ABB" w:rsidRDefault="007C36F7" w:rsidP="007C36F7">
      <w:pPr>
        <w:pStyle w:val="BodyText"/>
        <w:spacing w:before="34"/>
        <w:ind w:left="688" w:right="1004"/>
        <w:jc w:val="center"/>
        <w:rPr>
          <w:b/>
        </w:rPr>
      </w:pPr>
      <w:r>
        <w:rPr>
          <w:rFonts w:cs="Times New Roman"/>
        </w:rPr>
        <w:t xml:space="preserve">             </w:t>
      </w:r>
      <w:r w:rsidRPr="00B42EC8">
        <w:rPr>
          <w:rFonts w:cs="Times New Roman"/>
        </w:rPr>
        <w:t>Рис.</w:t>
      </w:r>
      <w:r>
        <w:rPr>
          <w:rFonts w:cs="Times New Roman"/>
        </w:rPr>
        <w:t>7</w:t>
      </w:r>
    </w:p>
    <w:p w:rsidR="007C36F7" w:rsidRPr="00B42EC8" w:rsidRDefault="007C36F7" w:rsidP="007C36F7">
      <w:pPr>
        <w:pStyle w:val="BodyText"/>
        <w:spacing w:before="14"/>
        <w:ind w:left="685" w:right="1004"/>
        <w:jc w:val="center"/>
        <w:rPr>
          <w:rFonts w:cs="Times New Roman"/>
        </w:rPr>
      </w:pPr>
    </w:p>
    <w:p w:rsidR="007C36F7" w:rsidRPr="00B42EC8" w:rsidRDefault="007C36F7" w:rsidP="007C36F7">
      <w:pPr>
        <w:pStyle w:val="BodyText"/>
        <w:ind w:firstLine="566"/>
        <w:rPr>
          <w:rFonts w:cs="Times New Roman"/>
        </w:rPr>
      </w:pPr>
      <w:r w:rsidRPr="00B42EC8">
        <w:rPr>
          <w:rFonts w:cs="Times New Roman"/>
        </w:rPr>
        <w:t>На карте рис.</w:t>
      </w:r>
      <w:r>
        <w:rPr>
          <w:rFonts w:cs="Times New Roman"/>
        </w:rPr>
        <w:t xml:space="preserve">8 </w:t>
      </w:r>
      <w:r w:rsidRPr="00B42EC8">
        <w:rPr>
          <w:rFonts w:cs="Times New Roman"/>
        </w:rPr>
        <w:t xml:space="preserve">показан наиболее активный в сейсмическом отношении так называемый Тихоокеанский тектонический пояс. Точками нанесены эпицентры сильных землетрясений только за ХХ век. </w:t>
      </w:r>
    </w:p>
    <w:p w:rsidR="007C36F7" w:rsidRPr="00B42EC8" w:rsidRDefault="007C36F7" w:rsidP="007C36F7">
      <w:pPr>
        <w:pStyle w:val="BodyText"/>
        <w:ind w:firstLine="566"/>
        <w:rPr>
          <w:rFonts w:cs="Times New Roman"/>
        </w:rPr>
      </w:pPr>
      <w:r w:rsidRPr="00B42EC8">
        <w:rPr>
          <w:rFonts w:cs="Times New Roman"/>
          <w:spacing w:val="2"/>
        </w:rPr>
        <w:t>За</w:t>
      </w:r>
      <w:r w:rsidRPr="00B42EC8">
        <w:rPr>
          <w:rFonts w:cs="Times New Roman"/>
        </w:rPr>
        <w:t>метно совпадение активных участков на поверхности с участками, где ядро максимально приближено к центру Земли и, естественно, максимально удалено от поверхности. Очевидно, что эти участки ядра имеют и бόльшую</w:t>
      </w:r>
      <w:r w:rsidRPr="00B42EC8">
        <w:rPr>
          <w:rFonts w:cs="Times New Roman"/>
          <w:spacing w:val="-1"/>
        </w:rPr>
        <w:t xml:space="preserve"> </w:t>
      </w:r>
      <w:r w:rsidRPr="00B42EC8">
        <w:rPr>
          <w:rFonts w:cs="Times New Roman"/>
        </w:rPr>
        <w:t>температуру.</w:t>
      </w:r>
    </w:p>
    <w:p w:rsidR="007C36F7" w:rsidRPr="00A45ABB" w:rsidRDefault="007C36F7" w:rsidP="007C36F7">
      <w:pPr>
        <w:spacing w:before="6"/>
        <w:ind w:left="100" w:right="536"/>
        <w:rPr>
          <w:b/>
          <w:lang w:val="ru-RU"/>
        </w:rPr>
      </w:pPr>
    </w:p>
    <w:p w:rsidR="007C36F7" w:rsidRDefault="007C36F7" w:rsidP="007C36F7">
      <w:pPr>
        <w:jc w:val="center"/>
        <w:rPr>
          <w:b/>
          <w:lang w:val="ru-RU"/>
        </w:rPr>
      </w:pPr>
      <w:r>
        <w:rPr>
          <w:noProof/>
          <w:sz w:val="20"/>
        </w:rPr>
        <w:drawing>
          <wp:inline distT="0" distB="0" distL="0" distR="0" wp14:anchorId="2BDCFFED" wp14:editId="5852EE21">
            <wp:extent cx="3943985" cy="29019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43985" cy="2901950"/>
                    </a:xfrm>
                    <a:prstGeom prst="rect">
                      <a:avLst/>
                    </a:prstGeom>
                    <a:noFill/>
                    <a:ln>
                      <a:noFill/>
                    </a:ln>
                  </pic:spPr>
                </pic:pic>
              </a:graphicData>
            </a:graphic>
          </wp:inline>
        </w:drawing>
      </w:r>
    </w:p>
    <w:p w:rsidR="007C36F7" w:rsidRDefault="007C36F7" w:rsidP="007C36F7">
      <w:pPr>
        <w:pStyle w:val="BodyText"/>
        <w:spacing w:before="19"/>
        <w:jc w:val="center"/>
        <w:rPr>
          <w:rFonts w:cs="Times New Roman"/>
        </w:rPr>
      </w:pPr>
    </w:p>
    <w:p w:rsidR="007C36F7" w:rsidRPr="00B42EC8" w:rsidRDefault="007C36F7" w:rsidP="007C36F7">
      <w:pPr>
        <w:pStyle w:val="BodyText"/>
        <w:spacing w:before="19"/>
        <w:jc w:val="center"/>
        <w:rPr>
          <w:rFonts w:cs="Times New Roman"/>
        </w:rPr>
      </w:pPr>
      <w:r w:rsidRPr="00B42EC8">
        <w:rPr>
          <w:rFonts w:cs="Times New Roman"/>
        </w:rPr>
        <w:t>Рис.</w:t>
      </w:r>
      <w:r>
        <w:rPr>
          <w:rFonts w:cs="Times New Roman"/>
        </w:rPr>
        <w:t>8</w:t>
      </w:r>
    </w:p>
    <w:p w:rsidR="007C36F7" w:rsidRPr="00695C0A" w:rsidRDefault="007C36F7" w:rsidP="007C36F7">
      <w:pPr>
        <w:pStyle w:val="BodyText"/>
        <w:spacing w:before="4"/>
        <w:ind w:right="161" w:firstLine="460"/>
        <w:rPr>
          <w:rFonts w:cs="Times New Roman"/>
          <w:szCs w:val="24"/>
        </w:rPr>
      </w:pPr>
    </w:p>
    <w:p w:rsidR="007C36F7" w:rsidRPr="004576A2" w:rsidRDefault="007C36F7" w:rsidP="007C36F7">
      <w:pPr>
        <w:pStyle w:val="Heading1"/>
        <w:spacing w:before="1"/>
        <w:jc w:val="left"/>
        <w:rPr>
          <w:rFonts w:cs="Times New Roman"/>
          <w:b/>
          <w:szCs w:val="24"/>
        </w:rPr>
      </w:pPr>
      <w:r w:rsidRPr="004576A2">
        <w:rPr>
          <w:rFonts w:cs="Times New Roman"/>
          <w:b/>
          <w:szCs w:val="24"/>
        </w:rPr>
        <w:t>Прогноз землетрясений</w:t>
      </w:r>
    </w:p>
    <w:p w:rsidR="007C36F7" w:rsidRPr="00695C0A" w:rsidRDefault="007C36F7" w:rsidP="007C36F7">
      <w:pPr>
        <w:pStyle w:val="Heading1"/>
        <w:spacing w:before="1"/>
        <w:rPr>
          <w:rFonts w:cs="Times New Roman"/>
          <w:szCs w:val="24"/>
        </w:rPr>
      </w:pPr>
    </w:p>
    <w:p w:rsidR="007C36F7" w:rsidRPr="00BD642E" w:rsidRDefault="007C36F7" w:rsidP="007C36F7">
      <w:pPr>
        <w:pStyle w:val="BodyText"/>
        <w:ind w:firstLine="566"/>
        <w:rPr>
          <w:rFonts w:cs="Times New Roman"/>
        </w:rPr>
      </w:pPr>
      <w:r w:rsidRPr="00BD642E">
        <w:rPr>
          <w:rFonts w:cs="Times New Roman"/>
        </w:rPr>
        <w:t>Долговременные наблюдения за ситуациями до и после землетрясений позволили выявить множество явлений, сопутствующих землетрясениям. Эти явления получили название «предвестников». Однако на данный момент «научная общественность» пришла к выводу, что даже наблюдая весь комплекс разнородных «предвестников» землетрясений, не удается обеспечить удовлетворительный процент надежных предсказаний и «ложных тревог»; во всяком случае, вероятность уверенного прогноза ниже той, при которой принятие соответствующих защитных мер (эвакуация населения, остановка производств) могло бы считаться властями оправданным.</w:t>
      </w:r>
    </w:p>
    <w:p w:rsidR="007C36F7" w:rsidRPr="00BD642E" w:rsidRDefault="007C36F7" w:rsidP="007C36F7">
      <w:pPr>
        <w:pStyle w:val="BodyText"/>
        <w:ind w:firstLine="566"/>
        <w:rPr>
          <w:rFonts w:cs="Times New Roman"/>
        </w:rPr>
      </w:pPr>
      <w:r w:rsidRPr="00BD642E">
        <w:rPr>
          <w:rFonts w:cs="Times New Roman"/>
        </w:rPr>
        <w:t xml:space="preserve">И вот, на Международном </w:t>
      </w:r>
      <w:r>
        <w:rPr>
          <w:rFonts w:cs="Times New Roman"/>
        </w:rPr>
        <w:t xml:space="preserve"> </w:t>
      </w:r>
      <w:r w:rsidRPr="00BD642E">
        <w:rPr>
          <w:rFonts w:cs="Times New Roman"/>
        </w:rPr>
        <w:t xml:space="preserve">научном </w:t>
      </w:r>
      <w:r>
        <w:rPr>
          <w:rFonts w:cs="Times New Roman"/>
        </w:rPr>
        <w:t xml:space="preserve"> </w:t>
      </w:r>
      <w:r w:rsidRPr="00BD642E">
        <w:rPr>
          <w:rFonts w:cs="Times New Roman"/>
        </w:rPr>
        <w:t xml:space="preserve">совещании в Лондоне 7-8 ноября 1996 г. известный сейсмолог д-р Р.Геллер заявил, </w:t>
      </w:r>
      <w:r>
        <w:rPr>
          <w:rFonts w:cs="Times New Roman"/>
        </w:rPr>
        <w:t xml:space="preserve"> </w:t>
      </w:r>
      <w:r w:rsidRPr="00BD642E">
        <w:rPr>
          <w:rFonts w:cs="Times New Roman"/>
        </w:rPr>
        <w:t>наконец, о принципиальной невозможности краткосрочного (дни и часы) прогнозирования землетрясений.</w:t>
      </w:r>
    </w:p>
    <w:p w:rsidR="007C36F7" w:rsidRPr="00BD642E" w:rsidRDefault="007C36F7" w:rsidP="007C36F7">
      <w:pPr>
        <w:pStyle w:val="BodyText"/>
        <w:ind w:firstLine="460"/>
        <w:rPr>
          <w:rFonts w:cs="Times New Roman"/>
        </w:rPr>
      </w:pPr>
      <w:r w:rsidRPr="00BD642E">
        <w:rPr>
          <w:rFonts w:cs="Times New Roman"/>
        </w:rPr>
        <w:t>«Надежное предоставление тревог о неизбежных сильных землетрясениях</w:t>
      </w:r>
      <w:r w:rsidRPr="00BD642E">
        <w:rPr>
          <w:rFonts w:cs="Times New Roman"/>
          <w:spacing w:val="51"/>
        </w:rPr>
        <w:t xml:space="preserve"> </w:t>
      </w:r>
      <w:r w:rsidRPr="00BD642E">
        <w:rPr>
          <w:rFonts w:cs="Times New Roman"/>
        </w:rPr>
        <w:t xml:space="preserve">представляется… невозможным» </w:t>
      </w:r>
      <w:r w:rsidRPr="00B42EC8">
        <w:rPr>
          <w:rFonts w:cs="Times New Roman"/>
        </w:rPr>
        <w:t>–</w:t>
      </w:r>
      <w:r w:rsidRPr="00BD642E">
        <w:rPr>
          <w:rFonts w:cs="Times New Roman"/>
        </w:rPr>
        <w:t xml:space="preserve"> утверждает д-р Р.Геллер.</w:t>
      </w:r>
    </w:p>
    <w:p w:rsidR="007C36F7" w:rsidRPr="00BD642E" w:rsidRDefault="007C36F7" w:rsidP="007C36F7">
      <w:pPr>
        <w:pStyle w:val="BodyText"/>
        <w:ind w:firstLine="460"/>
        <w:rPr>
          <w:rFonts w:cs="Times New Roman"/>
        </w:rPr>
      </w:pPr>
      <w:r>
        <w:rPr>
          <w:rFonts w:cs="Times New Roman"/>
        </w:rPr>
        <w:t>Наверное</w:t>
      </w:r>
      <w:r w:rsidRPr="00BD642E">
        <w:rPr>
          <w:rFonts w:cs="Times New Roman"/>
        </w:rPr>
        <w:t>, так оно и есть, если опираться на общепринятую гипотезу движения литосферных плит.</w:t>
      </w:r>
    </w:p>
    <w:p w:rsidR="007C36F7" w:rsidRPr="00BD642E" w:rsidRDefault="007C36F7" w:rsidP="007C36F7">
      <w:pPr>
        <w:pStyle w:val="BodyText"/>
        <w:ind w:firstLine="460"/>
        <w:rPr>
          <w:rFonts w:cs="Times New Roman"/>
        </w:rPr>
      </w:pPr>
      <w:r w:rsidRPr="00BD642E">
        <w:rPr>
          <w:rFonts w:cs="Times New Roman"/>
        </w:rPr>
        <w:t>Поэтому сегодня считается, что наиболее правильным способом противодействия этому стихийному бедствию является правильное антисейсмическое строительство. Именно по этому пути пошли в США и наиболее развиты</w:t>
      </w:r>
      <w:r>
        <w:rPr>
          <w:rFonts w:cs="Times New Roman"/>
        </w:rPr>
        <w:t>е</w:t>
      </w:r>
      <w:r w:rsidRPr="00BD642E">
        <w:rPr>
          <w:rFonts w:cs="Times New Roman"/>
        </w:rPr>
        <w:t xml:space="preserve"> стран</w:t>
      </w:r>
      <w:r>
        <w:rPr>
          <w:rFonts w:cs="Times New Roman"/>
        </w:rPr>
        <w:t>ы</w:t>
      </w:r>
      <w:r w:rsidRPr="00BD642E">
        <w:rPr>
          <w:rFonts w:cs="Times New Roman"/>
        </w:rPr>
        <w:t>.</w:t>
      </w:r>
    </w:p>
    <w:p w:rsidR="007C36F7" w:rsidRDefault="007C36F7" w:rsidP="007C36F7">
      <w:pPr>
        <w:pStyle w:val="BodyText"/>
        <w:ind w:firstLine="460"/>
        <w:rPr>
          <w:rFonts w:cs="Times New Roman"/>
        </w:rPr>
      </w:pPr>
      <w:r w:rsidRPr="00BD642E">
        <w:rPr>
          <w:rFonts w:cs="Times New Roman"/>
        </w:rPr>
        <w:t xml:space="preserve">Но </w:t>
      </w:r>
      <w:r>
        <w:rPr>
          <w:rFonts w:cs="Times New Roman"/>
        </w:rPr>
        <w:t xml:space="preserve">является ли окончательным </w:t>
      </w:r>
      <w:r w:rsidRPr="00BD642E">
        <w:rPr>
          <w:rFonts w:cs="Times New Roman"/>
        </w:rPr>
        <w:t>мнение сейсмологов о невозможности краткосрочных предсказаний?</w:t>
      </w:r>
    </w:p>
    <w:p w:rsidR="007C36F7" w:rsidRDefault="007C36F7" w:rsidP="007C36F7">
      <w:pPr>
        <w:pStyle w:val="BodyText"/>
        <w:ind w:firstLine="460"/>
        <w:rPr>
          <w:rFonts w:cs="Times New Roman"/>
        </w:rPr>
      </w:pPr>
    </w:p>
    <w:p w:rsidR="007C36F7" w:rsidRPr="00191760" w:rsidRDefault="007C36F7" w:rsidP="007C36F7">
      <w:pPr>
        <w:pStyle w:val="Heading1"/>
        <w:jc w:val="left"/>
        <w:rPr>
          <w:rFonts w:cs="Times New Roman"/>
          <w:b/>
          <w:szCs w:val="24"/>
        </w:rPr>
      </w:pPr>
      <w:r w:rsidRPr="00191760">
        <w:rPr>
          <w:rFonts w:cs="Times New Roman"/>
          <w:b/>
          <w:szCs w:val="24"/>
        </w:rPr>
        <w:t>Смена парадигмы</w:t>
      </w:r>
    </w:p>
    <w:p w:rsidR="007C36F7" w:rsidRPr="00191760" w:rsidRDefault="007C36F7" w:rsidP="007C36F7">
      <w:pPr>
        <w:rPr>
          <w:lang w:val="ru-RU"/>
        </w:rPr>
      </w:pPr>
    </w:p>
    <w:p w:rsidR="007C36F7" w:rsidRDefault="007C36F7" w:rsidP="007C36F7">
      <w:pPr>
        <w:spacing w:before="4"/>
        <w:ind w:left="1252" w:right="147" w:firstLine="2141"/>
        <w:jc w:val="right"/>
        <w:rPr>
          <w:i/>
          <w:sz w:val="20"/>
          <w:szCs w:val="20"/>
          <w:lang w:val="ru-RU"/>
        </w:rPr>
      </w:pPr>
      <w:r w:rsidRPr="005445D4">
        <w:rPr>
          <w:i/>
          <w:sz w:val="20"/>
          <w:szCs w:val="20"/>
          <w:lang w:val="ru-RU"/>
        </w:rPr>
        <w:t xml:space="preserve">Ваш прогресс в познании мира </w:t>
      </w:r>
    </w:p>
    <w:p w:rsidR="007C36F7" w:rsidRDefault="007C36F7" w:rsidP="007C36F7">
      <w:pPr>
        <w:spacing w:before="4"/>
        <w:ind w:left="1252" w:right="147" w:firstLine="2141"/>
        <w:jc w:val="right"/>
        <w:rPr>
          <w:i/>
          <w:sz w:val="20"/>
          <w:szCs w:val="20"/>
          <w:lang w:val="ru-RU"/>
        </w:rPr>
      </w:pPr>
      <w:r w:rsidRPr="005445D4">
        <w:rPr>
          <w:i/>
          <w:sz w:val="20"/>
          <w:szCs w:val="20"/>
          <w:lang w:val="ru-RU"/>
        </w:rPr>
        <w:t>зависит от парадигмы,</w:t>
      </w:r>
    </w:p>
    <w:p w:rsidR="007C36F7" w:rsidRPr="005445D4" w:rsidRDefault="007C36F7" w:rsidP="007C36F7">
      <w:pPr>
        <w:spacing w:before="4"/>
        <w:ind w:left="1252" w:right="147" w:firstLine="2141"/>
        <w:jc w:val="right"/>
        <w:rPr>
          <w:i/>
          <w:sz w:val="20"/>
          <w:szCs w:val="20"/>
          <w:lang w:val="ru-RU"/>
        </w:rPr>
      </w:pPr>
      <w:r w:rsidRPr="005445D4">
        <w:rPr>
          <w:i/>
          <w:sz w:val="20"/>
          <w:szCs w:val="20"/>
          <w:lang w:val="ru-RU"/>
        </w:rPr>
        <w:t xml:space="preserve"> которой вы</w:t>
      </w:r>
      <w:r w:rsidRPr="005445D4">
        <w:rPr>
          <w:i/>
          <w:spacing w:val="-20"/>
          <w:sz w:val="20"/>
          <w:szCs w:val="20"/>
          <w:lang w:val="ru-RU"/>
        </w:rPr>
        <w:t xml:space="preserve"> </w:t>
      </w:r>
      <w:r w:rsidRPr="005445D4">
        <w:rPr>
          <w:i/>
          <w:sz w:val="20"/>
          <w:szCs w:val="20"/>
          <w:lang w:val="ru-RU"/>
        </w:rPr>
        <w:t>пользуетесь.</w:t>
      </w:r>
    </w:p>
    <w:p w:rsidR="007C36F7" w:rsidRPr="00E604D8" w:rsidRDefault="007C36F7" w:rsidP="007C36F7">
      <w:pPr>
        <w:spacing w:before="4"/>
        <w:ind w:left="1252" w:right="147" w:firstLine="2141"/>
        <w:jc w:val="right"/>
        <w:rPr>
          <w:i/>
          <w:sz w:val="22"/>
          <w:szCs w:val="22"/>
          <w:lang w:val="ru-RU"/>
        </w:rPr>
      </w:pPr>
      <w:r w:rsidRPr="005445D4">
        <w:rPr>
          <w:i/>
          <w:sz w:val="20"/>
          <w:szCs w:val="20"/>
          <w:lang w:val="ru-RU"/>
        </w:rPr>
        <w:t>Приписывается</w:t>
      </w:r>
      <w:r w:rsidRPr="005445D4">
        <w:rPr>
          <w:i/>
          <w:spacing w:val="-7"/>
          <w:sz w:val="20"/>
          <w:szCs w:val="20"/>
          <w:lang w:val="ru-RU"/>
        </w:rPr>
        <w:t xml:space="preserve"> </w:t>
      </w:r>
      <w:r w:rsidRPr="005445D4">
        <w:rPr>
          <w:i/>
          <w:sz w:val="20"/>
          <w:szCs w:val="20"/>
          <w:lang w:val="ru-RU"/>
        </w:rPr>
        <w:t>РАМБАМу</w:t>
      </w:r>
    </w:p>
    <w:p w:rsidR="007C36F7" w:rsidRDefault="007C36F7" w:rsidP="007C36F7">
      <w:pPr>
        <w:pStyle w:val="BodyText"/>
        <w:ind w:left="460" w:right="149" w:firstLine="566"/>
        <w:rPr>
          <w:rFonts w:cs="Times New Roman"/>
          <w:i/>
          <w:sz w:val="22"/>
          <w:szCs w:val="22"/>
        </w:rPr>
      </w:pPr>
    </w:p>
    <w:p w:rsidR="007C36F7" w:rsidRPr="00B42EC8" w:rsidRDefault="007C36F7" w:rsidP="007C36F7">
      <w:pPr>
        <w:pStyle w:val="BodyText"/>
        <w:ind w:firstLine="566"/>
        <w:rPr>
          <w:rFonts w:cs="Times New Roman"/>
        </w:rPr>
      </w:pPr>
      <w:r w:rsidRPr="00B42EC8">
        <w:rPr>
          <w:rFonts w:cs="Times New Roman"/>
        </w:rPr>
        <w:t>Гипотеза о движении литосферных плит была, возможно, продуктивной сто лет назад, или казалась таковой. В настоящее время эта гипотеза уже не является единственной, и показано, что она страдает неполнотой, не отвечая на ряд важных вопросов.</w:t>
      </w:r>
    </w:p>
    <w:p w:rsidR="007C36F7" w:rsidRDefault="007C36F7" w:rsidP="007C36F7">
      <w:pPr>
        <w:ind w:firstLine="720"/>
        <w:jc w:val="both"/>
        <w:rPr>
          <w:lang w:val="ru-RU"/>
        </w:rPr>
      </w:pPr>
      <w:r>
        <w:rPr>
          <w:noProof/>
        </w:rPr>
        <w:drawing>
          <wp:anchor distT="0" distB="0" distL="114300" distR="114300" simplePos="0" relativeHeight="251672576" behindDoc="1" locked="0" layoutInCell="0" allowOverlap="1" wp14:anchorId="00864953" wp14:editId="3AB7A6C1">
            <wp:simplePos x="0" y="0"/>
            <wp:positionH relativeFrom="column">
              <wp:posOffset>1179957</wp:posOffset>
            </wp:positionH>
            <wp:positionV relativeFrom="paragraph">
              <wp:posOffset>163195</wp:posOffset>
            </wp:positionV>
            <wp:extent cx="2482850" cy="1858645"/>
            <wp:effectExtent l="0" t="0" r="0" b="8255"/>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82850" cy="1858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36F7" w:rsidRDefault="007C36F7" w:rsidP="007C36F7">
      <w:pPr>
        <w:ind w:firstLine="720"/>
        <w:jc w:val="both"/>
        <w:rPr>
          <w:lang w:val="ru-RU"/>
        </w:rPr>
      </w:pPr>
    </w:p>
    <w:p w:rsidR="007C36F7" w:rsidRDefault="007C36F7" w:rsidP="007C36F7">
      <w:pPr>
        <w:ind w:firstLine="720"/>
        <w:jc w:val="both"/>
        <w:rPr>
          <w:lang w:val="ru-RU"/>
        </w:rPr>
      </w:pPr>
    </w:p>
    <w:p w:rsidR="007C36F7" w:rsidRDefault="007C36F7" w:rsidP="007C36F7">
      <w:pPr>
        <w:ind w:firstLine="720"/>
        <w:jc w:val="both"/>
        <w:rPr>
          <w:lang w:val="ru-RU"/>
        </w:rPr>
      </w:pPr>
    </w:p>
    <w:p w:rsidR="007C36F7" w:rsidRDefault="007C36F7" w:rsidP="007C36F7">
      <w:pPr>
        <w:ind w:firstLine="720"/>
        <w:jc w:val="both"/>
        <w:rPr>
          <w:lang w:val="ru-RU"/>
        </w:rPr>
      </w:pPr>
    </w:p>
    <w:p w:rsidR="007C36F7" w:rsidRDefault="007C36F7" w:rsidP="007C36F7">
      <w:pPr>
        <w:ind w:firstLine="720"/>
        <w:jc w:val="both"/>
        <w:rPr>
          <w:lang w:val="ru-RU"/>
        </w:rPr>
      </w:pPr>
    </w:p>
    <w:p w:rsidR="007C36F7" w:rsidRDefault="007C36F7" w:rsidP="007C36F7">
      <w:pPr>
        <w:ind w:firstLine="720"/>
        <w:jc w:val="both"/>
        <w:rPr>
          <w:lang w:val="ru-RU"/>
        </w:rPr>
      </w:pPr>
    </w:p>
    <w:p w:rsidR="007C36F7" w:rsidRDefault="007C36F7" w:rsidP="007C36F7">
      <w:pPr>
        <w:ind w:firstLine="720"/>
        <w:jc w:val="both"/>
        <w:rPr>
          <w:lang w:val="ru-RU"/>
        </w:rPr>
      </w:pPr>
    </w:p>
    <w:p w:rsidR="007C36F7" w:rsidRDefault="007C36F7" w:rsidP="007C36F7">
      <w:pPr>
        <w:ind w:firstLine="720"/>
        <w:jc w:val="both"/>
        <w:rPr>
          <w:lang w:val="ru-RU"/>
        </w:rPr>
      </w:pPr>
    </w:p>
    <w:p w:rsidR="007C36F7" w:rsidRDefault="007C36F7" w:rsidP="007C36F7">
      <w:pPr>
        <w:ind w:firstLine="720"/>
        <w:jc w:val="both"/>
        <w:rPr>
          <w:lang w:val="ru-RU"/>
        </w:rPr>
      </w:pPr>
    </w:p>
    <w:p w:rsidR="007C36F7" w:rsidRDefault="007C36F7" w:rsidP="007C36F7">
      <w:pPr>
        <w:ind w:firstLine="720"/>
        <w:jc w:val="both"/>
        <w:rPr>
          <w:lang w:val="ru-RU"/>
        </w:rPr>
      </w:pPr>
    </w:p>
    <w:p w:rsidR="007C36F7" w:rsidRDefault="007C36F7" w:rsidP="007C36F7">
      <w:pPr>
        <w:ind w:firstLine="720"/>
        <w:jc w:val="center"/>
        <w:rPr>
          <w:lang w:val="ru-RU"/>
        </w:rPr>
      </w:pPr>
    </w:p>
    <w:p w:rsidR="007C36F7" w:rsidRDefault="007C36F7" w:rsidP="007C36F7">
      <w:pPr>
        <w:jc w:val="center"/>
        <w:rPr>
          <w:lang w:val="ru-RU"/>
        </w:rPr>
      </w:pPr>
      <w:r>
        <w:rPr>
          <w:lang w:val="ru-RU"/>
        </w:rPr>
        <w:t xml:space="preserve">           Рис.9</w:t>
      </w:r>
    </w:p>
    <w:p w:rsidR="007C36F7" w:rsidRDefault="007C36F7" w:rsidP="007C36F7">
      <w:pPr>
        <w:jc w:val="center"/>
        <w:rPr>
          <w:lang w:val="ru-RU"/>
        </w:rPr>
      </w:pPr>
    </w:p>
    <w:p w:rsidR="007C36F7" w:rsidRDefault="007C36F7" w:rsidP="007C36F7">
      <w:pPr>
        <w:pStyle w:val="BodyText"/>
        <w:ind w:firstLine="566"/>
        <w:rPr>
          <w:rFonts w:cs="Times New Roman"/>
        </w:rPr>
      </w:pPr>
      <w:r w:rsidRPr="00B42EC8">
        <w:rPr>
          <w:rFonts w:cs="Times New Roman"/>
        </w:rPr>
        <w:lastRenderedPageBreak/>
        <w:t xml:space="preserve">Существует, </w:t>
      </w:r>
      <w:r w:rsidRPr="00B42EC8">
        <w:rPr>
          <w:rFonts w:cs="Times New Roman"/>
          <w:spacing w:val="2"/>
        </w:rPr>
        <w:t xml:space="preserve">по </w:t>
      </w:r>
      <w:r w:rsidRPr="00B42EC8">
        <w:rPr>
          <w:rFonts w:cs="Times New Roman"/>
          <w:spacing w:val="3"/>
        </w:rPr>
        <w:t xml:space="preserve">меньшей </w:t>
      </w:r>
      <w:r w:rsidRPr="00B42EC8">
        <w:rPr>
          <w:rFonts w:cs="Times New Roman"/>
          <w:spacing w:val="2"/>
        </w:rPr>
        <w:t xml:space="preserve">мере, </w:t>
      </w:r>
      <w:r w:rsidRPr="00B42EC8">
        <w:rPr>
          <w:rFonts w:cs="Times New Roman"/>
        </w:rPr>
        <w:t>еще одна причина землетрясений, причем землетрясений именно сильных, разрушительных. Эта причина – процессы в ядре Земли, приводящие, в частности, к гравитационным аномалиям. Ниже (в упрощенном виде)</w:t>
      </w:r>
      <w:r w:rsidRPr="00B42EC8">
        <w:rPr>
          <w:rFonts w:cs="Times New Roman"/>
          <w:spacing w:val="82"/>
        </w:rPr>
        <w:t xml:space="preserve"> </w:t>
      </w:r>
      <w:r w:rsidRPr="00B42EC8">
        <w:rPr>
          <w:rFonts w:cs="Times New Roman"/>
        </w:rPr>
        <w:t>излагается основа предлагаемого подхода. И в этом подходе немаловажное значение имеют наши нынешние знания о внутреннем строении Земли.</w:t>
      </w:r>
    </w:p>
    <w:p w:rsidR="007C36F7" w:rsidRDefault="007C36F7" w:rsidP="007C36F7">
      <w:pPr>
        <w:ind w:firstLine="720"/>
        <w:jc w:val="both"/>
        <w:rPr>
          <w:lang w:val="ru-RU"/>
        </w:rPr>
      </w:pPr>
      <w:r>
        <w:rPr>
          <w:lang w:val="ru-RU"/>
        </w:rPr>
        <w:t xml:space="preserve">На рис.9 схематически показана структура Земного шара. </w:t>
      </w:r>
      <w:r w:rsidRPr="00E3767A">
        <w:rPr>
          <w:lang w:val="ru-RU"/>
        </w:rPr>
        <w:t>Упрощенная схема строения Земли показана на рис.</w:t>
      </w:r>
      <w:r>
        <w:rPr>
          <w:lang w:val="ru-RU"/>
        </w:rPr>
        <w:t>10</w:t>
      </w:r>
      <w:r w:rsidRPr="00E3767A">
        <w:rPr>
          <w:lang w:val="ru-RU"/>
        </w:rPr>
        <w:t>.</w:t>
      </w:r>
    </w:p>
    <w:p w:rsidR="007C36F7" w:rsidRDefault="007C36F7" w:rsidP="007C36F7">
      <w:pPr>
        <w:ind w:firstLine="720"/>
        <w:jc w:val="both"/>
        <w:rPr>
          <w:lang w:val="ru-RU"/>
        </w:rPr>
      </w:pPr>
    </w:p>
    <w:p w:rsidR="007C36F7" w:rsidRDefault="007C36F7" w:rsidP="007C36F7">
      <w:pPr>
        <w:ind w:firstLine="720"/>
        <w:jc w:val="center"/>
        <w:rPr>
          <w:lang w:val="ru-RU"/>
        </w:rPr>
      </w:pPr>
      <w:r>
        <w:rPr>
          <w:noProof/>
        </w:rPr>
        <w:drawing>
          <wp:inline distT="0" distB="0" distL="0" distR="0" wp14:anchorId="32851D65" wp14:editId="37C5847B">
            <wp:extent cx="2466975" cy="1257300"/>
            <wp:effectExtent l="19050" t="0" r="9525" b="0"/>
            <wp:docPr id="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2466975" cy="1257300"/>
                    </a:xfrm>
                    <a:prstGeom prst="rect">
                      <a:avLst/>
                    </a:prstGeom>
                    <a:noFill/>
                    <a:ln w="9525">
                      <a:noFill/>
                      <a:miter lim="800000"/>
                      <a:headEnd/>
                      <a:tailEnd/>
                    </a:ln>
                  </pic:spPr>
                </pic:pic>
              </a:graphicData>
            </a:graphic>
          </wp:inline>
        </w:drawing>
      </w:r>
    </w:p>
    <w:p w:rsidR="007C36F7" w:rsidRDefault="007C36F7" w:rsidP="007C36F7">
      <w:pPr>
        <w:ind w:firstLine="720"/>
        <w:jc w:val="center"/>
        <w:rPr>
          <w:lang w:val="ru-RU"/>
        </w:rPr>
      </w:pPr>
      <w:r w:rsidRPr="00E3767A">
        <w:rPr>
          <w:lang w:val="ru-RU"/>
        </w:rPr>
        <w:t>Рис.</w:t>
      </w:r>
      <w:r>
        <w:rPr>
          <w:lang w:val="ru-RU"/>
        </w:rPr>
        <w:t>10</w:t>
      </w:r>
    </w:p>
    <w:p w:rsidR="007C36F7" w:rsidRPr="00D0655C" w:rsidRDefault="007C36F7" w:rsidP="007C36F7">
      <w:pPr>
        <w:ind w:left="2880" w:firstLine="720"/>
        <w:rPr>
          <w:lang w:val="ru-RU"/>
        </w:rPr>
      </w:pPr>
    </w:p>
    <w:p w:rsidR="007C36F7" w:rsidRPr="00E3767A" w:rsidRDefault="007C36F7" w:rsidP="007C36F7">
      <w:pPr>
        <w:jc w:val="both"/>
        <w:rPr>
          <w:lang w:val="ru-RU"/>
        </w:rPr>
      </w:pPr>
      <w:r w:rsidRPr="00E3767A">
        <w:rPr>
          <w:rFonts w:eastAsia="Arial"/>
          <w:lang w:val="ru-RU"/>
        </w:rPr>
        <w:t>Таким образом, земной шар можно представить в виде очень большого сферического сосуда, заполненного</w:t>
      </w:r>
      <w:r>
        <w:rPr>
          <w:rFonts w:eastAsia="Arial"/>
          <w:lang w:val="ru-RU"/>
        </w:rPr>
        <w:t>,</w:t>
      </w:r>
      <w:r w:rsidRPr="00E3767A">
        <w:rPr>
          <w:rFonts w:eastAsia="Arial"/>
          <w:lang w:val="ru-RU"/>
        </w:rPr>
        <w:t xml:space="preserve"> в основном</w:t>
      </w:r>
      <w:r>
        <w:rPr>
          <w:rFonts w:eastAsia="Arial"/>
          <w:lang w:val="ru-RU"/>
        </w:rPr>
        <w:t>,</w:t>
      </w:r>
      <w:r w:rsidRPr="00E3767A">
        <w:rPr>
          <w:rFonts w:eastAsia="Arial"/>
          <w:lang w:val="ru-RU"/>
        </w:rPr>
        <w:t xml:space="preserve"> веществом астеносферы. Этот сосуд подогревается изнутри высокотемпературной печкой-ядром. Сосуд снаружи закрыт сферической «крышкой-литосферой».</w:t>
      </w:r>
      <w:r>
        <w:rPr>
          <w:rFonts w:eastAsia="Arial"/>
          <w:lang w:val="ru-RU"/>
        </w:rPr>
        <w:t xml:space="preserve"> Литосфера состоит из множества связанных между собой «кусков», называемых «тектоническими плитами»</w:t>
      </w:r>
    </w:p>
    <w:p w:rsidR="007C36F7" w:rsidRPr="00470CAE" w:rsidRDefault="007C36F7" w:rsidP="007C36F7">
      <w:pPr>
        <w:pStyle w:val="Heading1"/>
        <w:rPr>
          <w:rFonts w:cs="Times New Roman"/>
          <w:szCs w:val="24"/>
        </w:rPr>
      </w:pPr>
    </w:p>
    <w:p w:rsidR="007C36F7" w:rsidRPr="00184379" w:rsidRDefault="007C36F7" w:rsidP="007C36F7">
      <w:pPr>
        <w:pStyle w:val="Heading1"/>
        <w:rPr>
          <w:rFonts w:cs="Times New Roman"/>
          <w:b/>
          <w:szCs w:val="24"/>
        </w:rPr>
      </w:pPr>
      <w:r w:rsidRPr="00184379">
        <w:rPr>
          <w:rFonts w:cs="Times New Roman"/>
          <w:b/>
          <w:szCs w:val="24"/>
        </w:rPr>
        <w:t>Основная идея предлагаемой гипотезы о причине землетрясений</w:t>
      </w:r>
    </w:p>
    <w:p w:rsidR="007C36F7" w:rsidRPr="00470CAE" w:rsidRDefault="007C36F7" w:rsidP="007C36F7">
      <w:pPr>
        <w:pStyle w:val="BodyText"/>
        <w:ind w:firstLine="552"/>
        <w:jc w:val="center"/>
        <w:rPr>
          <w:rFonts w:cs="Times New Roman"/>
          <w:szCs w:val="24"/>
        </w:rPr>
      </w:pPr>
    </w:p>
    <w:p w:rsidR="007C36F7" w:rsidRPr="00B42EC8" w:rsidRDefault="007C36F7" w:rsidP="007C36F7">
      <w:pPr>
        <w:pStyle w:val="BodyText"/>
        <w:ind w:firstLine="460"/>
        <w:rPr>
          <w:rFonts w:cs="Times New Roman"/>
        </w:rPr>
      </w:pPr>
      <w:r w:rsidRPr="00B42EC8">
        <w:rPr>
          <w:rFonts w:cs="Times New Roman"/>
        </w:rPr>
        <w:t>Как следует из [2], явление гравитации вызывается экранировкой крупными небесными телами хаотического потока гравитонов, образующих «гравитонный газ» (не путать с классическим «эфиром») (рис.</w:t>
      </w:r>
      <w:r>
        <w:rPr>
          <w:rFonts w:cs="Times New Roman"/>
        </w:rPr>
        <w:t>11</w:t>
      </w:r>
      <w:r w:rsidRPr="00B42EC8">
        <w:rPr>
          <w:rFonts w:cs="Times New Roman"/>
        </w:rPr>
        <w:t>).</w:t>
      </w:r>
    </w:p>
    <w:p w:rsidR="007C36F7" w:rsidRPr="00B42EC8" w:rsidRDefault="007C36F7" w:rsidP="007C36F7">
      <w:pPr>
        <w:pStyle w:val="BodyText"/>
        <w:ind w:firstLine="460"/>
        <w:rPr>
          <w:rFonts w:cs="Times New Roman"/>
        </w:rPr>
      </w:pPr>
      <w:r w:rsidRPr="00B42EC8">
        <w:rPr>
          <w:rFonts w:cs="Times New Roman"/>
        </w:rPr>
        <w:t xml:space="preserve">Из-за своих </w:t>
      </w:r>
      <w:r>
        <w:rPr>
          <w:rFonts w:cs="Times New Roman"/>
        </w:rPr>
        <w:t xml:space="preserve">исключительно </w:t>
      </w:r>
      <w:r w:rsidRPr="00B42EC8">
        <w:rPr>
          <w:rFonts w:cs="Times New Roman"/>
        </w:rPr>
        <w:t xml:space="preserve">малых размеров </w:t>
      </w:r>
      <w:r>
        <w:rPr>
          <w:rFonts w:cs="Times New Roman"/>
        </w:rPr>
        <w:t xml:space="preserve">и огромной скорости </w:t>
      </w:r>
      <w:r w:rsidRPr="00B42EC8">
        <w:rPr>
          <w:rFonts w:cs="Times New Roman"/>
        </w:rPr>
        <w:t>гравитоны обладают высокой проникающей способностью. Проникая вглубь крупных небесных тел (планет, звезд), они отдают им часть своей кинетической энергии, что вызывает нагрев слагающих пород и ядра планеты, и, как следствие, приводит к повышению давления в области ядра. Считается, что при этих условиях ядро, скорее всего, является твердым и даже металлическим; по крайней мере, оно обладает сверхвысокой плотностью в наших земных представлениях.</w:t>
      </w:r>
    </w:p>
    <w:p w:rsidR="007C36F7" w:rsidRPr="00A45ABB" w:rsidRDefault="007C36F7" w:rsidP="007C36F7">
      <w:pPr>
        <w:spacing w:before="6"/>
        <w:ind w:left="100" w:right="536"/>
        <w:rPr>
          <w:b/>
          <w:lang w:val="ru-RU"/>
        </w:rPr>
      </w:pPr>
      <w:r>
        <w:rPr>
          <w:noProof/>
        </w:rPr>
        <w:drawing>
          <wp:anchor distT="0" distB="0" distL="0" distR="0" simplePos="0" relativeHeight="251660288" behindDoc="1" locked="0" layoutInCell="1" allowOverlap="1" wp14:anchorId="2F7845E4" wp14:editId="341E0230">
            <wp:simplePos x="0" y="0"/>
            <wp:positionH relativeFrom="page">
              <wp:posOffset>1609191</wp:posOffset>
            </wp:positionH>
            <wp:positionV relativeFrom="paragraph">
              <wp:posOffset>274929</wp:posOffset>
            </wp:positionV>
            <wp:extent cx="2270760" cy="1885950"/>
            <wp:effectExtent l="0" t="0" r="0" b="0"/>
            <wp:wrapTopAndBottom/>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7076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36F7" w:rsidRPr="00B42EC8" w:rsidRDefault="007C36F7" w:rsidP="007C36F7">
      <w:pPr>
        <w:pStyle w:val="BodyText"/>
        <w:ind w:left="2880"/>
        <w:rPr>
          <w:rFonts w:cs="Times New Roman"/>
        </w:rPr>
      </w:pPr>
      <w:r>
        <w:rPr>
          <w:rFonts w:cs="Times New Roman"/>
          <w:b/>
          <w:szCs w:val="24"/>
          <w:lang w:eastAsia="en-US"/>
        </w:rPr>
        <w:t xml:space="preserve">    </w:t>
      </w:r>
      <w:r w:rsidRPr="00B42EC8">
        <w:rPr>
          <w:rFonts w:cs="Times New Roman"/>
        </w:rPr>
        <w:t>Рис.</w:t>
      </w:r>
      <w:r>
        <w:rPr>
          <w:rFonts w:cs="Times New Roman"/>
        </w:rPr>
        <w:t>11</w:t>
      </w:r>
    </w:p>
    <w:p w:rsidR="007C36F7" w:rsidRPr="00A45ABB" w:rsidRDefault="007C36F7" w:rsidP="007C36F7">
      <w:pPr>
        <w:pStyle w:val="BodyText"/>
        <w:spacing w:before="2"/>
        <w:rPr>
          <w:rFonts w:cs="Times New Roman"/>
        </w:rPr>
      </w:pPr>
    </w:p>
    <w:p w:rsidR="007C36F7" w:rsidRPr="00A45ABB" w:rsidRDefault="007C36F7" w:rsidP="007C36F7">
      <w:pPr>
        <w:pStyle w:val="BodyText"/>
        <w:ind w:firstLine="566"/>
        <w:rPr>
          <w:b/>
        </w:rPr>
      </w:pPr>
      <w:r w:rsidRPr="000355B3">
        <w:rPr>
          <w:rFonts w:cs="Times New Roman"/>
        </w:rPr>
        <w:lastRenderedPageBreak/>
        <w:t>Ядра звезд поглощают значительную часть поступающих извне гравитонов, что и определяет температурный режим и процессы внутри ядра звезды. Ядра планет (в зависимости от их размеров) поглощают меньшую часть поступающего извне потока гравитонов. Но и этого поглощения достаточно для того, чтобы в результате такой экранировки на поверхности планеты (и в ее окрестностях) возникла гравитация (подробнее гипотеза изложена в [2</w:t>
      </w:r>
      <w:r>
        <w:rPr>
          <w:rFonts w:cs="Times New Roman"/>
        </w:rPr>
        <w:t>,4</w:t>
      </w:r>
      <w:r w:rsidRPr="000355B3">
        <w:rPr>
          <w:rFonts w:cs="Times New Roman"/>
        </w:rPr>
        <w:t>]); см. рис.1</w:t>
      </w:r>
      <w:r>
        <w:rPr>
          <w:rFonts w:cs="Times New Roman"/>
        </w:rPr>
        <w:t>2</w:t>
      </w:r>
      <w:r w:rsidRPr="000355B3">
        <w:rPr>
          <w:rFonts w:cs="Times New Roman"/>
        </w:rPr>
        <w:t>.</w:t>
      </w:r>
    </w:p>
    <w:p w:rsidR="007C36F7" w:rsidRPr="000355B3" w:rsidRDefault="007C36F7" w:rsidP="007C36F7">
      <w:pPr>
        <w:pStyle w:val="BodyText"/>
        <w:ind w:firstLine="566"/>
        <w:rPr>
          <w:rFonts w:cs="Times New Roman"/>
        </w:rPr>
      </w:pPr>
      <w:r w:rsidRPr="000355B3">
        <w:rPr>
          <w:rFonts w:cs="Times New Roman"/>
        </w:rPr>
        <w:t>Величина гравитации (силы «притяжения», хотя на самом деле это сила «приталкивания») в точке «А» на рис.1</w:t>
      </w:r>
      <w:r>
        <w:rPr>
          <w:rFonts w:cs="Times New Roman"/>
        </w:rPr>
        <w:t>2</w:t>
      </w:r>
      <w:r w:rsidRPr="000355B3">
        <w:rPr>
          <w:rFonts w:cs="Times New Roman"/>
        </w:rPr>
        <w:t xml:space="preserve"> зависит только от степени экранировки потока гравитонов телом планеты (отношения потоков гравитонов «снаружи» и «изнутри»).</w:t>
      </w:r>
    </w:p>
    <w:p w:rsidR="007C36F7" w:rsidRPr="000355B3" w:rsidRDefault="007C36F7" w:rsidP="007C36F7">
      <w:pPr>
        <w:pStyle w:val="BodyText"/>
        <w:ind w:firstLine="566"/>
        <w:rPr>
          <w:rFonts w:cs="Times New Roman"/>
        </w:rPr>
      </w:pPr>
      <w:r w:rsidRPr="000355B3">
        <w:rPr>
          <w:rFonts w:cs="Times New Roman"/>
        </w:rPr>
        <w:t>Внешний поток гравитонов (при отсутствии прочих крупных тел вблизи планеты) сравнительно постоянен. А вот поток гравитонов изнутри планеты к ее поверхности в некоторых случаях может меняться. Вследствие этого может изменяться и сила</w:t>
      </w:r>
      <w:r w:rsidRPr="000355B3">
        <w:rPr>
          <w:rFonts w:cs="Times New Roman"/>
          <w:spacing w:val="-20"/>
        </w:rPr>
        <w:t xml:space="preserve"> </w:t>
      </w:r>
      <w:r w:rsidRPr="000355B3">
        <w:rPr>
          <w:rFonts w:cs="Times New Roman"/>
        </w:rPr>
        <w:t>тяжести.</w:t>
      </w:r>
    </w:p>
    <w:p w:rsidR="007C36F7" w:rsidRPr="00A45ABB" w:rsidRDefault="007C36F7" w:rsidP="007C36F7">
      <w:pPr>
        <w:spacing w:before="6"/>
        <w:ind w:left="100" w:right="536"/>
        <w:rPr>
          <w:b/>
          <w:lang w:val="ru-RU"/>
        </w:rPr>
      </w:pPr>
    </w:p>
    <w:p w:rsidR="007C36F7" w:rsidRPr="00A45ABB" w:rsidRDefault="007C36F7" w:rsidP="007C36F7">
      <w:pPr>
        <w:spacing w:before="6"/>
        <w:ind w:left="100" w:right="536"/>
        <w:jc w:val="center"/>
        <w:rPr>
          <w:b/>
          <w:lang w:val="ru-RU"/>
        </w:rPr>
      </w:pPr>
      <w:r>
        <w:rPr>
          <w:noProof/>
          <w:sz w:val="20"/>
        </w:rPr>
        <w:drawing>
          <wp:inline distT="0" distB="0" distL="0" distR="0" wp14:anchorId="7E46B46A" wp14:editId="7984438F">
            <wp:extent cx="2616200" cy="2607945"/>
            <wp:effectExtent l="0" t="0" r="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16200" cy="2607945"/>
                    </a:xfrm>
                    <a:prstGeom prst="rect">
                      <a:avLst/>
                    </a:prstGeom>
                    <a:noFill/>
                    <a:ln>
                      <a:noFill/>
                    </a:ln>
                  </pic:spPr>
                </pic:pic>
              </a:graphicData>
            </a:graphic>
          </wp:inline>
        </w:drawing>
      </w:r>
    </w:p>
    <w:p w:rsidR="007C36F7" w:rsidRDefault="007C36F7" w:rsidP="007C36F7">
      <w:pPr>
        <w:pStyle w:val="BodyText"/>
        <w:spacing w:before="100"/>
        <w:ind w:left="2880"/>
        <w:rPr>
          <w:rFonts w:cs="Times New Roman"/>
        </w:rPr>
      </w:pPr>
      <w:r>
        <w:rPr>
          <w:rFonts w:cs="Times New Roman"/>
        </w:rPr>
        <w:t xml:space="preserve">                    </w:t>
      </w:r>
    </w:p>
    <w:p w:rsidR="007C36F7" w:rsidRDefault="007C36F7" w:rsidP="007C36F7">
      <w:pPr>
        <w:pStyle w:val="BodyText"/>
        <w:spacing w:before="100"/>
        <w:jc w:val="center"/>
        <w:rPr>
          <w:rFonts w:cs="Times New Roman"/>
        </w:rPr>
      </w:pPr>
      <w:r w:rsidRPr="00901A4C">
        <w:rPr>
          <w:rFonts w:cs="Times New Roman"/>
        </w:rPr>
        <w:t>Рис.1</w:t>
      </w:r>
      <w:r>
        <w:rPr>
          <w:rFonts w:cs="Times New Roman"/>
        </w:rPr>
        <w:t>2</w:t>
      </w:r>
    </w:p>
    <w:p w:rsidR="007C36F7" w:rsidRDefault="007C36F7" w:rsidP="007C36F7">
      <w:pPr>
        <w:pStyle w:val="BodyText"/>
        <w:spacing w:before="100"/>
        <w:ind w:left="3600"/>
        <w:rPr>
          <w:rFonts w:cs="Times New Roman"/>
        </w:rPr>
      </w:pPr>
    </w:p>
    <w:p w:rsidR="007C36F7" w:rsidRDefault="007C36F7" w:rsidP="007C36F7">
      <w:pPr>
        <w:pStyle w:val="BodyText"/>
        <w:ind w:firstLine="566"/>
        <w:rPr>
          <w:rFonts w:cs="Times New Roman"/>
        </w:rPr>
      </w:pPr>
      <w:r w:rsidRPr="000355B3">
        <w:rPr>
          <w:rFonts w:cs="Times New Roman"/>
        </w:rPr>
        <w:t xml:space="preserve">При этом очень важно, что при заметном торможении гравитонов в плотном ядре возникают условия для их захвата </w:t>
      </w:r>
      <w:r>
        <w:rPr>
          <w:rFonts w:cs="Times New Roman"/>
        </w:rPr>
        <w:t>веществом ядра (протонами)</w:t>
      </w:r>
      <w:r w:rsidRPr="000355B3">
        <w:rPr>
          <w:rFonts w:cs="Times New Roman"/>
        </w:rPr>
        <w:t xml:space="preserve">, что, в конечном счете, ведет к нарастанию массы планеты в целом (в основном – за счет ядра, так как во внешних, менее плотных слоях астеносферы планеты не происходит достаточного торможения и поглощения гравитонов). По расчетам В.Блинова [3] масса Земли ежесекундно увеличивается приблизительно на 1,7 млн. тонн.  </w:t>
      </w:r>
    </w:p>
    <w:p w:rsidR="007C36F7" w:rsidRPr="000355B3" w:rsidRDefault="007C36F7" w:rsidP="007C36F7">
      <w:pPr>
        <w:pStyle w:val="BodyText"/>
        <w:ind w:firstLine="566"/>
        <w:rPr>
          <w:rFonts w:cs="Times New Roman"/>
        </w:rPr>
      </w:pPr>
      <w:r w:rsidRPr="000355B3">
        <w:rPr>
          <w:rFonts w:cs="Times New Roman"/>
        </w:rPr>
        <w:t>Поскольку это происходит внутри ядра планеты, возникает дополнительное (к температуре) давление изнутри наружу (толстые черные стрелки на рис.1</w:t>
      </w:r>
      <w:r>
        <w:rPr>
          <w:rFonts w:cs="Times New Roman"/>
        </w:rPr>
        <w:t>3</w:t>
      </w:r>
      <w:r w:rsidRPr="000355B3">
        <w:rPr>
          <w:rFonts w:cs="Times New Roman"/>
        </w:rPr>
        <w:t xml:space="preserve">). Именно ростом ядра планеты изнутри и может объясняться, в частности, наблюдаемое движение тектонических плит и материков (расширение Земли). Материки не «дрейфуют» (как это </w:t>
      </w:r>
      <w:r>
        <w:rPr>
          <w:rFonts w:cs="Times New Roman"/>
        </w:rPr>
        <w:t>может показаться</w:t>
      </w:r>
      <w:r w:rsidRPr="000355B3">
        <w:rPr>
          <w:rFonts w:cs="Times New Roman"/>
        </w:rPr>
        <w:t xml:space="preserve"> из </w:t>
      </w:r>
      <w:r>
        <w:rPr>
          <w:rFonts w:cs="Times New Roman"/>
        </w:rPr>
        <w:t xml:space="preserve">самого </w:t>
      </w:r>
      <w:r w:rsidRPr="000355B3">
        <w:rPr>
          <w:rFonts w:cs="Times New Roman"/>
        </w:rPr>
        <w:t>названия гипотезы «Дрейф континентов»); они расходятся в разные стороны по поверхности растущей планеты.</w:t>
      </w:r>
      <w:r>
        <w:rPr>
          <w:rFonts w:cs="Times New Roman"/>
        </w:rPr>
        <w:t xml:space="preserve"> (Названия часто вводят в заблуждение читателя).</w:t>
      </w:r>
    </w:p>
    <w:p w:rsidR="007C36F7" w:rsidRDefault="007C36F7" w:rsidP="007C36F7">
      <w:pPr>
        <w:pStyle w:val="BodyText"/>
        <w:ind w:firstLine="566"/>
        <w:rPr>
          <w:rFonts w:cs="Times New Roman"/>
        </w:rPr>
      </w:pPr>
    </w:p>
    <w:p w:rsidR="007C36F7" w:rsidRDefault="007C36F7" w:rsidP="007C36F7">
      <w:pPr>
        <w:pStyle w:val="BodyText"/>
        <w:ind w:firstLine="566"/>
        <w:rPr>
          <w:rFonts w:cs="Times New Roman"/>
        </w:rPr>
      </w:pPr>
    </w:p>
    <w:p w:rsidR="007C36F7" w:rsidRDefault="007C36F7" w:rsidP="007C36F7">
      <w:pPr>
        <w:pStyle w:val="BodyText"/>
        <w:ind w:firstLine="566"/>
        <w:rPr>
          <w:rFonts w:cs="Times New Roman"/>
        </w:rPr>
      </w:pPr>
    </w:p>
    <w:p w:rsidR="007C36F7" w:rsidRDefault="007C36F7" w:rsidP="007C36F7">
      <w:pPr>
        <w:pStyle w:val="BodyText"/>
        <w:ind w:firstLine="566"/>
        <w:rPr>
          <w:rFonts w:cs="Times New Roman"/>
        </w:rPr>
      </w:pPr>
    </w:p>
    <w:p w:rsidR="007C36F7" w:rsidRDefault="007C36F7" w:rsidP="007C36F7">
      <w:pPr>
        <w:pStyle w:val="BodyText"/>
        <w:ind w:firstLine="566"/>
        <w:rPr>
          <w:rFonts w:cs="Times New Roman"/>
        </w:rPr>
      </w:pPr>
    </w:p>
    <w:p w:rsidR="007C36F7" w:rsidRDefault="007C36F7" w:rsidP="007C36F7">
      <w:pPr>
        <w:pStyle w:val="BodyText"/>
        <w:ind w:left="460" w:right="149" w:firstLine="566"/>
        <w:rPr>
          <w:rFonts w:cs="Times New Roman"/>
        </w:rPr>
      </w:pPr>
      <w:r>
        <w:rPr>
          <w:noProof/>
          <w:lang w:val="en-US" w:eastAsia="en-US"/>
        </w:rPr>
        <w:drawing>
          <wp:anchor distT="0" distB="0" distL="0" distR="0" simplePos="0" relativeHeight="251662336" behindDoc="1" locked="0" layoutInCell="1" allowOverlap="1" wp14:anchorId="6220CB4B" wp14:editId="1F23F050">
            <wp:simplePos x="0" y="0"/>
            <wp:positionH relativeFrom="page">
              <wp:posOffset>1230300</wp:posOffset>
            </wp:positionH>
            <wp:positionV relativeFrom="paragraph">
              <wp:posOffset>207289</wp:posOffset>
            </wp:positionV>
            <wp:extent cx="2745740" cy="2084705"/>
            <wp:effectExtent l="0" t="0" r="0" b="0"/>
            <wp:wrapTopAndBottom/>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5740" cy="2084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36F7" w:rsidRDefault="007C36F7" w:rsidP="007C36F7">
      <w:pPr>
        <w:pStyle w:val="BodyText"/>
        <w:jc w:val="center"/>
        <w:rPr>
          <w:rFonts w:cs="Times New Roman"/>
        </w:rPr>
      </w:pPr>
    </w:p>
    <w:p w:rsidR="007C36F7" w:rsidRPr="000355B3" w:rsidRDefault="007C36F7" w:rsidP="007C36F7">
      <w:pPr>
        <w:pStyle w:val="BodyText"/>
        <w:jc w:val="center"/>
        <w:rPr>
          <w:rFonts w:cs="Times New Roman"/>
        </w:rPr>
      </w:pPr>
      <w:r w:rsidRPr="000355B3">
        <w:rPr>
          <w:rFonts w:cs="Times New Roman"/>
        </w:rPr>
        <w:t>Рис.1</w:t>
      </w:r>
      <w:r>
        <w:rPr>
          <w:rFonts w:cs="Times New Roman"/>
        </w:rPr>
        <w:t>3</w:t>
      </w:r>
    </w:p>
    <w:p w:rsidR="007C36F7" w:rsidRDefault="007C36F7" w:rsidP="007C36F7">
      <w:pPr>
        <w:pStyle w:val="BodyText"/>
        <w:ind w:left="460" w:right="149" w:firstLine="566"/>
        <w:rPr>
          <w:rFonts w:cs="Times New Roman"/>
        </w:rPr>
      </w:pPr>
    </w:p>
    <w:p w:rsidR="007C36F7" w:rsidRPr="00FA7165" w:rsidRDefault="007C36F7" w:rsidP="007C36F7">
      <w:pPr>
        <w:pStyle w:val="BodyText"/>
        <w:ind w:firstLine="566"/>
        <w:rPr>
          <w:rFonts w:cs="Times New Roman"/>
        </w:rPr>
      </w:pPr>
      <w:r w:rsidRPr="00FA7165">
        <w:rPr>
          <w:rFonts w:cs="Times New Roman"/>
        </w:rPr>
        <w:t>К этому надо добавить, что в центральной части ядра сверхвысокая плотность может объясняться тем, что при огромном давлении протоны теряют возможность образо</w:t>
      </w:r>
      <w:r>
        <w:rPr>
          <w:rFonts w:cs="Times New Roman"/>
        </w:rPr>
        <w:t>вы</w:t>
      </w:r>
      <w:r w:rsidRPr="00FA7165">
        <w:rPr>
          <w:rFonts w:cs="Times New Roman"/>
        </w:rPr>
        <w:t xml:space="preserve">вать ядра атомов. Атом вообще может существовать только в условиях, когда около протона имеется достаточное пространство для движения электронного </w:t>
      </w:r>
      <w:r w:rsidRPr="0003624A">
        <w:rPr>
          <w:rFonts w:cs="Times New Roman"/>
        </w:rPr>
        <w:t xml:space="preserve">облачка [4]. </w:t>
      </w:r>
      <w:r w:rsidRPr="00FA7165">
        <w:rPr>
          <w:rFonts w:cs="Times New Roman"/>
        </w:rPr>
        <w:t>А при большом давлении протоны находятся друг к другу настолько близко, что такого свободного пространства между ними нет.</w:t>
      </w:r>
    </w:p>
    <w:p w:rsidR="007C36F7" w:rsidRPr="00A45ABB" w:rsidRDefault="007C36F7" w:rsidP="007C36F7">
      <w:pPr>
        <w:pStyle w:val="BodyText"/>
        <w:ind w:firstLine="566"/>
        <w:rPr>
          <w:rFonts w:cs="Times New Roman"/>
        </w:rPr>
      </w:pPr>
      <w:r w:rsidRPr="00FA7165">
        <w:rPr>
          <w:rFonts w:cs="Times New Roman"/>
        </w:rPr>
        <w:t xml:space="preserve">По мере удаления от центра ядра Земли давление уменьшается, и в какой-то момент появляется возможность для образования </w:t>
      </w:r>
      <w:r>
        <w:rPr>
          <w:rFonts w:cs="Times New Roman"/>
        </w:rPr>
        <w:t xml:space="preserve">ядер </w:t>
      </w:r>
      <w:r w:rsidRPr="00FA7165">
        <w:rPr>
          <w:rFonts w:cs="Times New Roman"/>
        </w:rPr>
        <w:t>атом</w:t>
      </w:r>
      <w:r>
        <w:rPr>
          <w:rFonts w:cs="Times New Roman"/>
        </w:rPr>
        <w:t>ов</w:t>
      </w:r>
      <w:r w:rsidRPr="00FA7165">
        <w:rPr>
          <w:rFonts w:cs="Times New Roman"/>
        </w:rPr>
        <w:t xml:space="preserve"> (из протонов). При этом возникает дополнительное давление от протона во внешнюю среду, и это давление изменяется скачком. То есть на некотором расстоянии от центра ядра Земли возникает граница, вне которой атомы еще существуют как атомы, а внутри этой границы они превращаются в сплошную массу </w:t>
      </w:r>
      <w:r>
        <w:rPr>
          <w:rFonts w:cs="Times New Roman"/>
        </w:rPr>
        <w:t>протонов</w:t>
      </w:r>
      <w:r w:rsidRPr="00FA7165">
        <w:rPr>
          <w:rFonts w:cs="Times New Roman"/>
        </w:rPr>
        <w:t xml:space="preserve"> (наподобие вещества нейтронной звезды). Нельзя исключить, что это и есть как раз та часть центрального ядра Земли со сверхвысокой плотностью, которая индицируется сейсморазведкой</w:t>
      </w:r>
      <w:r w:rsidRPr="00A45ABB">
        <w:rPr>
          <w:rFonts w:cs="Times New Roman"/>
          <w:color w:val="0000FF"/>
        </w:rPr>
        <w:t>.</w:t>
      </w:r>
    </w:p>
    <w:p w:rsidR="007C36F7" w:rsidRPr="00A45ABB" w:rsidRDefault="007C36F7" w:rsidP="007C36F7">
      <w:pPr>
        <w:spacing w:before="6"/>
        <w:ind w:left="100" w:right="536"/>
        <w:rPr>
          <w:b/>
          <w:lang w:val="ru-RU"/>
        </w:rPr>
      </w:pPr>
      <w:r>
        <w:rPr>
          <w:noProof/>
        </w:rPr>
        <w:drawing>
          <wp:anchor distT="0" distB="0" distL="0" distR="0" simplePos="0" relativeHeight="251663360" behindDoc="1" locked="0" layoutInCell="1" allowOverlap="1" wp14:anchorId="40C6EE66" wp14:editId="2AB4A7E2">
            <wp:simplePos x="0" y="0"/>
            <wp:positionH relativeFrom="page">
              <wp:posOffset>1294181</wp:posOffset>
            </wp:positionH>
            <wp:positionV relativeFrom="paragraph">
              <wp:posOffset>344043</wp:posOffset>
            </wp:positionV>
            <wp:extent cx="2779395" cy="2684145"/>
            <wp:effectExtent l="0" t="0" r="1905" b="1905"/>
            <wp:wrapTopAndBottom/>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79395" cy="2684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36F7" w:rsidRPr="00A45ABB" w:rsidRDefault="007C36F7" w:rsidP="007C36F7">
      <w:pPr>
        <w:spacing w:before="6"/>
        <w:ind w:left="100" w:right="536"/>
        <w:rPr>
          <w:b/>
          <w:lang w:val="ru-RU"/>
        </w:rPr>
      </w:pPr>
    </w:p>
    <w:p w:rsidR="007C36F7" w:rsidRPr="00FA7165" w:rsidRDefault="007C36F7" w:rsidP="007C36F7">
      <w:pPr>
        <w:pStyle w:val="BodyText"/>
        <w:spacing w:before="60"/>
        <w:jc w:val="center"/>
        <w:rPr>
          <w:rFonts w:cs="Times New Roman"/>
        </w:rPr>
      </w:pPr>
      <w:r>
        <w:rPr>
          <w:rFonts w:cs="Times New Roman"/>
        </w:rPr>
        <w:t xml:space="preserve">       </w:t>
      </w:r>
      <w:r w:rsidRPr="00FA7165">
        <w:rPr>
          <w:rFonts w:cs="Times New Roman"/>
        </w:rPr>
        <w:t>Рис.1</w:t>
      </w:r>
      <w:r>
        <w:rPr>
          <w:rFonts w:cs="Times New Roman"/>
        </w:rPr>
        <w:t>4</w:t>
      </w:r>
    </w:p>
    <w:p w:rsidR="007C36F7" w:rsidRPr="00ED4F72" w:rsidRDefault="007C36F7" w:rsidP="007C36F7">
      <w:pPr>
        <w:pStyle w:val="BodyText"/>
        <w:rPr>
          <w:rFonts w:cs="Times New Roman"/>
          <w:sz w:val="23"/>
        </w:rPr>
      </w:pPr>
    </w:p>
    <w:p w:rsidR="007C36F7" w:rsidRPr="00ED4F72" w:rsidRDefault="007C36F7" w:rsidP="007C36F7">
      <w:pPr>
        <w:pStyle w:val="BodyText"/>
        <w:ind w:firstLine="566"/>
        <w:rPr>
          <w:rFonts w:cs="Times New Roman"/>
        </w:rPr>
      </w:pPr>
      <w:r w:rsidRPr="00ED4F72">
        <w:rPr>
          <w:rFonts w:cs="Times New Roman"/>
        </w:rPr>
        <w:t xml:space="preserve">В результате образования в ядре нового вещества, в нем (и преимущественно на </w:t>
      </w:r>
      <w:r>
        <w:rPr>
          <w:rFonts w:cs="Times New Roman"/>
        </w:rPr>
        <w:t>границе ядра)</w:t>
      </w:r>
      <w:r w:rsidRPr="00ED4F72">
        <w:rPr>
          <w:rFonts w:cs="Times New Roman"/>
        </w:rPr>
        <w:t xml:space="preserve"> возникают внутренние напряжения. Из-за этого твердое ядро может растрескиваться (на рис.1</w:t>
      </w:r>
      <w:r>
        <w:rPr>
          <w:rFonts w:cs="Times New Roman"/>
        </w:rPr>
        <w:t>4</w:t>
      </w:r>
      <w:r w:rsidRPr="00ED4F72">
        <w:rPr>
          <w:rFonts w:cs="Times New Roman"/>
        </w:rPr>
        <w:t xml:space="preserve"> это условно показано белым треугольником на внутреннем круге). При появлении таких трещин (или любых крупных неоднородностей) вышеупомянутое соотношение потоков гравитонов неизбежно изменяется. Часть гравитонов, которая должна была бы поглотиться в цельном ядре, теперь «проскакивает» насквозь (рис.1</w:t>
      </w:r>
      <w:r>
        <w:rPr>
          <w:rFonts w:cs="Times New Roman"/>
        </w:rPr>
        <w:t>4</w:t>
      </w:r>
      <w:r w:rsidRPr="00ED4F72">
        <w:rPr>
          <w:rFonts w:cs="Times New Roman"/>
        </w:rPr>
        <w:t>). В общем случае, для всего столба вещества между трещиной в ядре и поверхностью Земли экранировка гравитонов со стороны ядра уменьшается. Экранировка нарушается скачком (растрескивание), за очень короткое время. При этом практически мгновенно на поверхности Земли в сравнительно ограниченном районе изменяется сила тяжести. Землетрясение еще не произошло, но некоторые животные ощущают начало возникновения трещины по изменению гравитации (силы тяжести), и проявляют беспокойство и желание убежать из потенциально опасного места.</w:t>
      </w:r>
    </w:p>
    <w:p w:rsidR="007C36F7" w:rsidRDefault="007C36F7" w:rsidP="007C36F7">
      <w:pPr>
        <w:pStyle w:val="BodyText"/>
        <w:ind w:firstLine="566"/>
        <w:rPr>
          <w:rFonts w:cs="Times New Roman"/>
        </w:rPr>
      </w:pPr>
      <w:r w:rsidRPr="00ED4F72">
        <w:rPr>
          <w:rFonts w:cs="Times New Roman"/>
        </w:rPr>
        <w:t>Рыбы могут чувствовать слабые изменения гравитации, и стараются развернуться в направлении возникновения градиента гравитации</w:t>
      </w:r>
      <w:r>
        <w:rPr>
          <w:rFonts w:cs="Times New Roman"/>
        </w:rPr>
        <w:t xml:space="preserve"> (почему именно так – неизвестно) </w:t>
      </w:r>
      <w:r w:rsidRPr="00ED4F72">
        <w:rPr>
          <w:rFonts w:cs="Times New Roman"/>
        </w:rPr>
        <w:t>.</w:t>
      </w:r>
    </w:p>
    <w:p w:rsidR="007C36F7" w:rsidRPr="00470FE4" w:rsidRDefault="007C36F7" w:rsidP="007C36F7">
      <w:pPr>
        <w:pStyle w:val="BodyText"/>
        <w:ind w:firstLine="566"/>
        <w:rPr>
          <w:rFonts w:cs="Times New Roman"/>
        </w:rPr>
      </w:pPr>
      <w:r w:rsidRPr="009218AF">
        <w:rPr>
          <w:rFonts w:cs="Times New Roman"/>
        </w:rPr>
        <w:t xml:space="preserve">Гравитационные изменения распространяются практически мгновенно и на огромные расстояния. Поэтому может показаться, что по этой гипотезе все животные, находящиеся в огромной области вокруг очага будущего землетрясения, должны бы отреагировать немедленно и одновременно. </w:t>
      </w:r>
      <w:r>
        <w:rPr>
          <w:rFonts w:cs="Times New Roman"/>
        </w:rPr>
        <w:t xml:space="preserve">Однако, они </w:t>
      </w:r>
      <w:r w:rsidRPr="009218AF">
        <w:rPr>
          <w:rFonts w:cs="Times New Roman"/>
        </w:rPr>
        <w:t xml:space="preserve">реагируют тем  раньше, чем дальше они находятся от источника «сигнала». На это обратил внимание инж. А.Ягодин (Израиль), но дал ему совершенно иное </w:t>
      </w:r>
      <w:r w:rsidRPr="00470FE4">
        <w:rPr>
          <w:rFonts w:cs="Times New Roman"/>
        </w:rPr>
        <w:t>истолкование</w:t>
      </w:r>
      <w:r w:rsidRPr="00470FE4">
        <w:rPr>
          <w:rFonts w:cs="Times New Roman"/>
          <w:spacing w:val="-5"/>
        </w:rPr>
        <w:t xml:space="preserve"> </w:t>
      </w:r>
      <w:r w:rsidRPr="00470FE4">
        <w:rPr>
          <w:rFonts w:cs="Times New Roman"/>
        </w:rPr>
        <w:t>[5].</w:t>
      </w:r>
    </w:p>
    <w:p w:rsidR="007C36F7" w:rsidRDefault="007C36F7" w:rsidP="007C36F7">
      <w:pPr>
        <w:pStyle w:val="Heading1"/>
        <w:spacing w:before="1"/>
        <w:rPr>
          <w:rFonts w:cs="Times New Roman"/>
          <w:b/>
          <w:bCs/>
          <w:sz w:val="23"/>
        </w:rPr>
      </w:pPr>
    </w:p>
    <w:p w:rsidR="007C36F7" w:rsidRPr="005B3A3F" w:rsidRDefault="007C36F7" w:rsidP="007C36F7">
      <w:pPr>
        <w:pStyle w:val="Heading1"/>
        <w:spacing w:before="1"/>
        <w:jc w:val="left"/>
        <w:rPr>
          <w:rFonts w:cs="Times New Roman"/>
          <w:b/>
          <w:szCs w:val="24"/>
        </w:rPr>
      </w:pPr>
      <w:r w:rsidRPr="005B3A3F">
        <w:rPr>
          <w:rFonts w:cs="Times New Roman"/>
          <w:b/>
          <w:szCs w:val="24"/>
        </w:rPr>
        <w:t xml:space="preserve"> Гравитационные явления и аномалии</w:t>
      </w:r>
    </w:p>
    <w:p w:rsidR="007C36F7" w:rsidRDefault="007C36F7" w:rsidP="007C36F7">
      <w:pPr>
        <w:pStyle w:val="BodyText"/>
        <w:ind w:firstLine="566"/>
        <w:rPr>
          <w:rFonts w:cs="Times New Roman"/>
        </w:rPr>
      </w:pPr>
    </w:p>
    <w:p w:rsidR="007C36F7" w:rsidRPr="00ED4F72" w:rsidRDefault="007C36F7" w:rsidP="007C36F7">
      <w:pPr>
        <w:pStyle w:val="BodyText"/>
        <w:ind w:firstLine="566"/>
        <w:rPr>
          <w:rFonts w:cs="Times New Roman"/>
        </w:rPr>
      </w:pPr>
      <w:r w:rsidRPr="00ED4F72">
        <w:rPr>
          <w:rFonts w:cs="Times New Roman"/>
        </w:rPr>
        <w:t>Существует множество свидетельств изменения величины гравитации в районах землетрясений. Однако эти изменения, как правило, либо не зафиксированы в протоколах наблюдений, либо считаются следствием происходящих перемещений больших масс литосферы.</w:t>
      </w:r>
    </w:p>
    <w:p w:rsidR="007C36F7" w:rsidRPr="00ED4F72" w:rsidRDefault="007C36F7" w:rsidP="007C36F7">
      <w:pPr>
        <w:pStyle w:val="BodyText"/>
        <w:ind w:firstLine="566"/>
        <w:rPr>
          <w:rFonts w:cs="Times New Roman"/>
        </w:rPr>
      </w:pPr>
      <w:r w:rsidRPr="00ED4F72">
        <w:rPr>
          <w:rFonts w:cs="Times New Roman"/>
        </w:rPr>
        <w:t xml:space="preserve">Аномалии во время землетрясений (и перед ними) были известны очень давно, но лишь в 80-х годах </w:t>
      </w:r>
      <w:r>
        <w:rPr>
          <w:rFonts w:cs="Times New Roman"/>
        </w:rPr>
        <w:t xml:space="preserve">ХХ </w:t>
      </w:r>
      <w:r w:rsidRPr="00ED4F72">
        <w:rPr>
          <w:rFonts w:cs="Times New Roman"/>
        </w:rPr>
        <w:t>в</w:t>
      </w:r>
      <w:r>
        <w:rPr>
          <w:rFonts w:cs="Times New Roman"/>
        </w:rPr>
        <w:t xml:space="preserve"> </w:t>
      </w:r>
      <w:r w:rsidRPr="00ED4F72">
        <w:rPr>
          <w:rFonts w:cs="Times New Roman"/>
        </w:rPr>
        <w:t xml:space="preserve">на них обратил внимание как на возможную причину </w:t>
      </w:r>
      <w:r w:rsidRPr="000F2141">
        <w:rPr>
          <w:rFonts w:cs="Times New Roman"/>
        </w:rPr>
        <w:t xml:space="preserve">землетрясений инж.Барковский </w:t>
      </w:r>
      <w:r w:rsidRPr="00ED4F72">
        <w:rPr>
          <w:rFonts w:cs="Times New Roman"/>
        </w:rPr>
        <w:t>[</w:t>
      </w:r>
      <w:r>
        <w:rPr>
          <w:rFonts w:cs="Times New Roman"/>
        </w:rPr>
        <w:t>6</w:t>
      </w:r>
      <w:r w:rsidRPr="00ED4F72">
        <w:rPr>
          <w:rFonts w:cs="Times New Roman"/>
        </w:rPr>
        <w:t>]. Стала более ясной их связь с малопонятными природными явлениями (цунами, атмосферные и ионосферные возмущения, водяные линзы в океанах, внезапные извержения вулканов, поведение животных).</w:t>
      </w:r>
      <w:r>
        <w:rPr>
          <w:rFonts w:cs="Times New Roman"/>
        </w:rPr>
        <w:t xml:space="preserve"> </w:t>
      </w:r>
      <w:r w:rsidRPr="00ED4F72">
        <w:rPr>
          <w:rFonts w:cs="Times New Roman"/>
        </w:rPr>
        <w:t>Эффекты головокружения у людей</w:t>
      </w:r>
      <w:r>
        <w:rPr>
          <w:rFonts w:cs="Times New Roman"/>
        </w:rPr>
        <w:t xml:space="preserve"> во время и перед землетрясениями </w:t>
      </w:r>
      <w:r w:rsidRPr="00ED4F72">
        <w:rPr>
          <w:rFonts w:cs="Times New Roman"/>
        </w:rPr>
        <w:t>также могут быть вызваны резкими изменениями «гравитационной обстановки» (силы тяжести и ее направления).</w:t>
      </w:r>
    </w:p>
    <w:p w:rsidR="007C36F7" w:rsidRDefault="007C36F7" w:rsidP="007C36F7">
      <w:pPr>
        <w:pStyle w:val="BodyText"/>
        <w:spacing w:before="11"/>
        <w:rPr>
          <w:rFonts w:cs="Times New Roman"/>
          <w:sz w:val="23"/>
        </w:rPr>
      </w:pPr>
    </w:p>
    <w:p w:rsidR="007C36F7" w:rsidRPr="00ED4F72" w:rsidRDefault="007C36F7" w:rsidP="007C36F7">
      <w:pPr>
        <w:pStyle w:val="BodyText"/>
        <w:spacing w:before="11"/>
        <w:rPr>
          <w:rFonts w:cs="Times New Roman"/>
          <w:sz w:val="23"/>
        </w:rPr>
      </w:pPr>
      <w:r w:rsidRPr="00ED4F72">
        <w:rPr>
          <w:rFonts w:cs="Times New Roman"/>
          <w:b/>
        </w:rPr>
        <w:t>Развитие событий</w:t>
      </w:r>
    </w:p>
    <w:p w:rsidR="007C36F7" w:rsidRDefault="007C36F7" w:rsidP="007C36F7">
      <w:pPr>
        <w:pStyle w:val="BodyText"/>
        <w:rPr>
          <w:rFonts w:cs="Times New Roman"/>
        </w:rPr>
      </w:pPr>
    </w:p>
    <w:p w:rsidR="007C36F7" w:rsidRPr="00ED4F72" w:rsidRDefault="007C36F7" w:rsidP="007C36F7">
      <w:pPr>
        <w:pStyle w:val="BodyText"/>
        <w:ind w:firstLine="720"/>
        <w:rPr>
          <w:rFonts w:cs="Times New Roman"/>
        </w:rPr>
      </w:pPr>
      <w:r w:rsidRPr="0047782D">
        <w:rPr>
          <w:rFonts w:cs="Times New Roman"/>
        </w:rPr>
        <w:t>Развитие событий в области, расположенной над разломом в ядре</w:t>
      </w:r>
      <w:r w:rsidRPr="00ED4F72">
        <w:rPr>
          <w:rFonts w:cs="Times New Roman"/>
        </w:rPr>
        <w:t xml:space="preserve"> может происходить по разным сценариям в зависимости от местной ситуации. После возникновения разлома в ядре, в область разлома и над ним проникает (со стороны ядра) дополнительное количество гравитонов, которые ранее поглощались в этой области ядра.</w:t>
      </w:r>
      <w:r>
        <w:rPr>
          <w:rFonts w:cs="Times New Roman"/>
        </w:rPr>
        <w:t xml:space="preserve"> </w:t>
      </w:r>
      <w:r w:rsidRPr="00ED4F72">
        <w:rPr>
          <w:rFonts w:cs="Times New Roman"/>
        </w:rPr>
        <w:t>Прежде всего, даже с первого взгляда очевидно, что раскрытие разлома (трещины) может происходить с разной скоростью, трещина может иметь разную глубину, а на границе ядра и астеносферы могут возникать разные ситуации.</w:t>
      </w:r>
    </w:p>
    <w:p w:rsidR="007C36F7" w:rsidRDefault="007C36F7" w:rsidP="007C36F7">
      <w:pPr>
        <w:pStyle w:val="Heading1"/>
        <w:spacing w:before="1"/>
        <w:rPr>
          <w:rFonts w:cs="Times New Roman"/>
          <w:szCs w:val="24"/>
        </w:rPr>
      </w:pPr>
    </w:p>
    <w:p w:rsidR="007C36F7" w:rsidRPr="00FE2976" w:rsidRDefault="007C36F7" w:rsidP="007C36F7">
      <w:pPr>
        <w:pStyle w:val="Heading1"/>
        <w:spacing w:before="1"/>
        <w:rPr>
          <w:rFonts w:cs="Times New Roman"/>
          <w:b/>
          <w:szCs w:val="24"/>
        </w:rPr>
      </w:pPr>
      <w:r w:rsidRPr="00FE2976">
        <w:rPr>
          <w:rFonts w:cs="Times New Roman"/>
          <w:b/>
          <w:szCs w:val="24"/>
        </w:rPr>
        <w:t>Случай «А». Простая трещина.</w:t>
      </w:r>
    </w:p>
    <w:p w:rsidR="007C36F7" w:rsidRDefault="007C36F7" w:rsidP="007C36F7">
      <w:pPr>
        <w:pStyle w:val="BodyText"/>
        <w:rPr>
          <w:rFonts w:cs="Times New Roman"/>
        </w:rPr>
      </w:pPr>
      <w:r>
        <w:rPr>
          <w:noProof/>
          <w:lang w:val="en-US" w:eastAsia="en-US"/>
        </w:rPr>
        <w:drawing>
          <wp:anchor distT="0" distB="0" distL="0" distR="0" simplePos="0" relativeHeight="251659264" behindDoc="1" locked="0" layoutInCell="1" allowOverlap="1" wp14:anchorId="6F9940FF" wp14:editId="655F63CE">
            <wp:simplePos x="0" y="0"/>
            <wp:positionH relativeFrom="margin">
              <wp:posOffset>676148</wp:posOffset>
            </wp:positionH>
            <wp:positionV relativeFrom="paragraph">
              <wp:posOffset>321615</wp:posOffset>
            </wp:positionV>
            <wp:extent cx="2441575" cy="2442845"/>
            <wp:effectExtent l="0" t="0" r="0" b="0"/>
            <wp:wrapTopAndBottom/>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41575" cy="2442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36F7" w:rsidRDefault="007C36F7" w:rsidP="007C36F7">
      <w:pPr>
        <w:pStyle w:val="BodyText"/>
        <w:rPr>
          <w:rFonts w:cs="Times New Roman"/>
        </w:rPr>
      </w:pPr>
    </w:p>
    <w:p w:rsidR="007C36F7" w:rsidRDefault="007C36F7" w:rsidP="007C36F7">
      <w:pPr>
        <w:pStyle w:val="BodyText"/>
        <w:jc w:val="center"/>
        <w:rPr>
          <w:rFonts w:cs="Times New Roman"/>
        </w:rPr>
      </w:pPr>
    </w:p>
    <w:p w:rsidR="007C36F7" w:rsidRDefault="007C36F7" w:rsidP="007C36F7">
      <w:pPr>
        <w:pStyle w:val="BodyText"/>
        <w:jc w:val="center"/>
        <w:rPr>
          <w:rFonts w:cs="Times New Roman"/>
        </w:rPr>
      </w:pPr>
      <w:r>
        <w:rPr>
          <w:rFonts w:cs="Times New Roman"/>
        </w:rPr>
        <w:t>Р</w:t>
      </w:r>
      <w:r w:rsidRPr="00ED4F72">
        <w:rPr>
          <w:rFonts w:cs="Times New Roman"/>
        </w:rPr>
        <w:t>ис.1</w:t>
      </w:r>
      <w:r>
        <w:rPr>
          <w:rFonts w:cs="Times New Roman"/>
        </w:rPr>
        <w:t>5</w:t>
      </w:r>
    </w:p>
    <w:p w:rsidR="007C36F7" w:rsidRDefault="007C36F7" w:rsidP="007C36F7">
      <w:pPr>
        <w:pStyle w:val="BodyText"/>
        <w:rPr>
          <w:rFonts w:cs="Times New Roman"/>
        </w:rPr>
      </w:pPr>
    </w:p>
    <w:p w:rsidR="007C36F7" w:rsidRPr="00ED4F72" w:rsidRDefault="007C36F7" w:rsidP="007C36F7">
      <w:pPr>
        <w:pStyle w:val="BodyText"/>
        <w:rPr>
          <w:rFonts w:cs="Times New Roman"/>
        </w:rPr>
      </w:pPr>
      <w:r w:rsidRPr="00ED4F72">
        <w:rPr>
          <w:rFonts w:cs="Times New Roman"/>
        </w:rPr>
        <w:t>Из рис.1</w:t>
      </w:r>
      <w:r>
        <w:rPr>
          <w:rFonts w:cs="Times New Roman"/>
        </w:rPr>
        <w:t>5</w:t>
      </w:r>
      <w:r w:rsidRPr="00ED4F72">
        <w:rPr>
          <w:rFonts w:cs="Times New Roman"/>
        </w:rPr>
        <w:t xml:space="preserve"> следует, что при возникновении в ядре разлома (трещины) гравитационная ситуация на всем пространстве «A-Z-A» изменится</w:t>
      </w:r>
      <w:r>
        <w:rPr>
          <w:rFonts w:cs="Times New Roman"/>
        </w:rPr>
        <w:t xml:space="preserve">: </w:t>
      </w:r>
      <w:r w:rsidRPr="00ED4F72">
        <w:rPr>
          <w:rFonts w:cs="Times New Roman"/>
        </w:rPr>
        <w:t xml:space="preserve">часть гравитонов уже не будет поглощаться в ядре и окажет «выталкивающее» действие на все объекты на своем пути. Предметы на поверхности Земли (например, в точках «А») станут немного легче; гравиметры зафиксируют изменение величины гравитации. Однако землетрясение в точке «Z» произойдет в тот же момент </w:t>
      </w:r>
      <w:r>
        <w:rPr>
          <w:rFonts w:cs="Times New Roman"/>
        </w:rPr>
        <w:t xml:space="preserve">лишь </w:t>
      </w:r>
      <w:r w:rsidRPr="00ED4F72">
        <w:rPr>
          <w:rFonts w:cs="Times New Roman"/>
        </w:rPr>
        <w:t>при условии, что разлом в ядре представляет собой действительно раскрывшуюся трещину. В этом случае землетрясение может произойти внезапно, и его сила зависит, конечно, от параметров раскрывшейся трещины и изменения суммарного потока гравитонов.</w:t>
      </w:r>
    </w:p>
    <w:p w:rsidR="007C36F7" w:rsidRDefault="007C36F7" w:rsidP="007C36F7">
      <w:pPr>
        <w:pStyle w:val="BodyText"/>
        <w:ind w:firstLine="566"/>
        <w:rPr>
          <w:rFonts w:cs="Times New Roman"/>
        </w:rPr>
      </w:pPr>
      <w:r w:rsidRPr="00ED4F72">
        <w:rPr>
          <w:rFonts w:cs="Times New Roman"/>
        </w:rPr>
        <w:t>Гравитационные изменения распространяются с исключительно высокой скоростью, и астеносфера для них – не преграда. Поэтому они могут быть обнаружены на поверхности Земли гравиметрами (и некоторыми животными) практически в момент их возникновения. Прочие сейсмические явления могут иметь различное запаздывание в зависимости от места их возникновения и скорости распространения.</w:t>
      </w:r>
    </w:p>
    <w:p w:rsidR="007C36F7" w:rsidRPr="00F07607" w:rsidRDefault="007C36F7" w:rsidP="007C36F7">
      <w:pPr>
        <w:pStyle w:val="BodyText"/>
        <w:ind w:firstLine="566"/>
        <w:rPr>
          <w:rFonts w:cs="Times New Roman"/>
        </w:rPr>
      </w:pPr>
      <w:r w:rsidRPr="00F07607">
        <w:rPr>
          <w:rFonts w:cs="Times New Roman"/>
        </w:rPr>
        <w:t xml:space="preserve">При возникновении «трещины» в ядре столб </w:t>
      </w:r>
      <w:r w:rsidRPr="00F07607">
        <w:rPr>
          <w:rFonts w:cs="Times New Roman"/>
          <w:spacing w:val="3"/>
        </w:rPr>
        <w:t>ас</w:t>
      </w:r>
      <w:r w:rsidRPr="00F07607">
        <w:rPr>
          <w:rFonts w:cs="Times New Roman"/>
        </w:rPr>
        <w:t xml:space="preserve">теносферы над трещиной высотой почти в 3000 км, прикрытый сверху литосферой, резко освобождается от чудовищного давления, и может удлиняться на </w:t>
      </w:r>
      <w:r w:rsidRPr="00F07607">
        <w:rPr>
          <w:rFonts w:cs="Times New Roman"/>
          <w:spacing w:val="2"/>
        </w:rPr>
        <w:t>не</w:t>
      </w:r>
      <w:r w:rsidRPr="00F07607">
        <w:rPr>
          <w:rFonts w:cs="Times New Roman"/>
        </w:rPr>
        <w:t xml:space="preserve">сколько метров, что приводит к сильному удару </w:t>
      </w:r>
      <w:r w:rsidRPr="00F07607">
        <w:rPr>
          <w:rFonts w:cs="Times New Roman"/>
          <w:spacing w:val="2"/>
        </w:rPr>
        <w:t>из-</w:t>
      </w:r>
      <w:r w:rsidRPr="00F07607">
        <w:rPr>
          <w:rFonts w:cs="Times New Roman"/>
        </w:rPr>
        <w:t xml:space="preserve">под земли для объектов на ее поверхности. Выделяющаяся при этом в районе трещины в ядре энергия соизмерима с энергией взрыва водородной бомбы (см. далее раздел «Энергия выброса»). Однако, </w:t>
      </w:r>
      <w:r>
        <w:rPr>
          <w:rFonts w:cs="Times New Roman"/>
        </w:rPr>
        <w:t xml:space="preserve">весь </w:t>
      </w:r>
      <w:r w:rsidRPr="00F07607">
        <w:rPr>
          <w:rFonts w:cs="Times New Roman"/>
        </w:rPr>
        <w:t xml:space="preserve">этот процесс происходит значительно медленнее, чем собственно изменение гравитации, так как он связан с распространением напряжений внутри астеносферы и литосферы. </w:t>
      </w:r>
      <w:r>
        <w:rPr>
          <w:rFonts w:cs="Times New Roman"/>
        </w:rPr>
        <w:t>(</w:t>
      </w:r>
      <w:r w:rsidRPr="00F07607">
        <w:rPr>
          <w:rFonts w:cs="Times New Roman"/>
        </w:rPr>
        <w:t xml:space="preserve">На практике в объеме астеносферы происходят более сложные процессы, что может приводить к возникновению гипоцентров землетрясений не вертикально над трещиной, </w:t>
      </w:r>
      <w:r>
        <w:rPr>
          <w:rFonts w:cs="Times New Roman"/>
        </w:rPr>
        <w:t>и</w:t>
      </w:r>
      <w:r w:rsidRPr="00F07607">
        <w:rPr>
          <w:rFonts w:cs="Times New Roman"/>
        </w:rPr>
        <w:t xml:space="preserve"> </w:t>
      </w:r>
      <w:r>
        <w:rPr>
          <w:rFonts w:cs="Times New Roman"/>
        </w:rPr>
        <w:t>на весьма большом удалении от гравицентра на поверхности ядра Земли</w:t>
      </w:r>
      <w:r w:rsidRPr="00F07607">
        <w:rPr>
          <w:rFonts w:cs="Times New Roman"/>
        </w:rPr>
        <w:t>.</w:t>
      </w:r>
      <w:r>
        <w:rPr>
          <w:rFonts w:cs="Times New Roman"/>
        </w:rPr>
        <w:t>)</w:t>
      </w:r>
    </w:p>
    <w:p w:rsidR="007C36F7" w:rsidRPr="00F07607" w:rsidRDefault="007C36F7" w:rsidP="007C36F7">
      <w:pPr>
        <w:pStyle w:val="BodyText"/>
        <w:ind w:firstLine="566"/>
        <w:rPr>
          <w:rFonts w:cs="Times New Roman"/>
        </w:rPr>
      </w:pPr>
      <w:r w:rsidRPr="00F07607">
        <w:rPr>
          <w:rFonts w:cs="Times New Roman"/>
        </w:rPr>
        <w:t xml:space="preserve">По мере приближения к поверхности Земли плотность этого потока гравитонов будет уменьшаться. Если этот поток поглощен «столбом» почти полностью, то может наблюдаться как раз описанное выше явление изменения гравитации на небольшую величину. Если же </w:t>
      </w:r>
      <w:r w:rsidRPr="00F07607">
        <w:rPr>
          <w:rFonts w:cs="Times New Roman"/>
        </w:rPr>
        <w:lastRenderedPageBreak/>
        <w:t xml:space="preserve">поглощение было недостаточным, то на поверхности мы будем иметь </w:t>
      </w:r>
      <w:r>
        <w:rPr>
          <w:rFonts w:cs="Times New Roman"/>
        </w:rPr>
        <w:t>еще и «</w:t>
      </w:r>
      <w:r w:rsidRPr="00F07607">
        <w:rPr>
          <w:rFonts w:cs="Times New Roman"/>
        </w:rPr>
        <w:t>гравитационный удар</w:t>
      </w:r>
      <w:r>
        <w:rPr>
          <w:rFonts w:cs="Times New Roman"/>
        </w:rPr>
        <w:t>»</w:t>
      </w:r>
      <w:r w:rsidRPr="00F07607">
        <w:rPr>
          <w:rFonts w:cs="Times New Roman"/>
        </w:rPr>
        <w:t>, при котором «камни падают в небо» [</w:t>
      </w:r>
      <w:r>
        <w:rPr>
          <w:rFonts w:cs="Times New Roman"/>
        </w:rPr>
        <w:t>7</w:t>
      </w:r>
      <w:r w:rsidRPr="00F07607">
        <w:rPr>
          <w:rFonts w:cs="Times New Roman"/>
        </w:rPr>
        <w:t>].</w:t>
      </w:r>
    </w:p>
    <w:p w:rsidR="007C36F7" w:rsidRPr="00F07607" w:rsidRDefault="007C36F7" w:rsidP="007C36F7">
      <w:pPr>
        <w:pStyle w:val="BodyText"/>
        <w:ind w:firstLine="566"/>
        <w:rPr>
          <w:rFonts w:cs="Times New Roman"/>
        </w:rPr>
      </w:pPr>
      <w:r w:rsidRPr="00F07607">
        <w:rPr>
          <w:rFonts w:cs="Times New Roman"/>
        </w:rPr>
        <w:t xml:space="preserve">При возникновении подобного разлома от него вверх начинает распространяться волна сжатия в астеносфере. Следует только учитывать, что это </w:t>
      </w:r>
      <w:r>
        <w:rPr>
          <w:rFonts w:cs="Times New Roman"/>
        </w:rPr>
        <w:t>сравнительно</w:t>
      </w:r>
      <w:r w:rsidRPr="00F07607">
        <w:rPr>
          <w:rFonts w:cs="Times New Roman"/>
        </w:rPr>
        <w:t xml:space="preserve"> медленный процесс в силу свойств астеносферы (пластичность). Кроме того, раскрыв разлома происходит не мгновенно, а за время от нескольких минут до часов. Поэтому волна эта является медленно нарастающей. Дойдя до литосферы, волна отражается и медленно возвращается к ядру. На некоторой глубине возрастающий фронт волны, отраженный от литосферы, может встретиться с нарастающим фронтом волны, которая продолжает идти от</w:t>
      </w:r>
      <w:r w:rsidRPr="00F07607">
        <w:rPr>
          <w:rFonts w:cs="Times New Roman"/>
          <w:spacing w:val="57"/>
        </w:rPr>
        <w:t xml:space="preserve"> </w:t>
      </w:r>
      <w:r w:rsidRPr="00F07607">
        <w:rPr>
          <w:rFonts w:cs="Times New Roman"/>
        </w:rPr>
        <w:t>ядра.</w:t>
      </w:r>
      <w:r w:rsidRPr="00F07607">
        <w:rPr>
          <w:rFonts w:cs="Times New Roman"/>
          <w:spacing w:val="56"/>
        </w:rPr>
        <w:t xml:space="preserve"> </w:t>
      </w:r>
      <w:r w:rsidRPr="00F07607">
        <w:rPr>
          <w:rFonts w:cs="Times New Roman"/>
        </w:rPr>
        <w:t>Здесь</w:t>
      </w:r>
      <w:r w:rsidRPr="00F07607">
        <w:rPr>
          <w:rFonts w:cs="Times New Roman"/>
          <w:spacing w:val="58"/>
        </w:rPr>
        <w:t xml:space="preserve"> </w:t>
      </w:r>
      <w:r w:rsidRPr="00F07607">
        <w:rPr>
          <w:rFonts w:cs="Times New Roman"/>
        </w:rPr>
        <w:t>может</w:t>
      </w:r>
      <w:r w:rsidRPr="00F07607">
        <w:rPr>
          <w:rFonts w:cs="Times New Roman"/>
          <w:spacing w:val="58"/>
        </w:rPr>
        <w:t xml:space="preserve"> </w:t>
      </w:r>
      <w:r w:rsidRPr="00F07607">
        <w:rPr>
          <w:rFonts w:cs="Times New Roman"/>
        </w:rPr>
        <w:t>возникнуть</w:t>
      </w:r>
      <w:r w:rsidRPr="00F07607">
        <w:rPr>
          <w:rFonts w:cs="Times New Roman"/>
          <w:spacing w:val="58"/>
        </w:rPr>
        <w:t xml:space="preserve"> </w:t>
      </w:r>
      <w:r w:rsidRPr="00F07607">
        <w:rPr>
          <w:rFonts w:cs="Times New Roman"/>
        </w:rPr>
        <w:t>сложение</w:t>
      </w:r>
      <w:r w:rsidRPr="00F07607">
        <w:rPr>
          <w:rFonts w:cs="Times New Roman"/>
          <w:spacing w:val="58"/>
        </w:rPr>
        <w:t xml:space="preserve"> </w:t>
      </w:r>
      <w:r w:rsidRPr="00F07607">
        <w:rPr>
          <w:rFonts w:cs="Times New Roman"/>
        </w:rPr>
        <w:t>напряжений, и образоваться гипоцентр так называемого «глубокофокусного» землетрясения. Если процесс раскрытия разлома в ядре достаточно медленный, то этого может и не произойти.</w:t>
      </w:r>
    </w:p>
    <w:p w:rsidR="007C36F7" w:rsidRDefault="007C36F7" w:rsidP="007C36F7">
      <w:pPr>
        <w:pStyle w:val="BodyText"/>
        <w:ind w:firstLine="566"/>
        <w:rPr>
          <w:rFonts w:cs="Times New Roman"/>
        </w:rPr>
      </w:pPr>
      <w:r w:rsidRPr="00F07607">
        <w:rPr>
          <w:rFonts w:cs="Times New Roman"/>
        </w:rPr>
        <w:t xml:space="preserve">Затем могут возникать дополнительные эффекты во всем «столбе» астеносферы </w:t>
      </w:r>
      <w:r w:rsidRPr="00F07607">
        <w:rPr>
          <w:rFonts w:cs="Times New Roman"/>
          <w:spacing w:val="-4"/>
        </w:rPr>
        <w:t xml:space="preserve">от </w:t>
      </w:r>
      <w:r w:rsidRPr="00F07607">
        <w:rPr>
          <w:rFonts w:cs="Times New Roman"/>
        </w:rPr>
        <w:t>границы ядра  до поверхности литосферы. «Столб» может менять свои</w:t>
      </w:r>
      <w:r w:rsidRPr="00F07607">
        <w:rPr>
          <w:rFonts w:cs="Times New Roman"/>
          <w:spacing w:val="16"/>
        </w:rPr>
        <w:t xml:space="preserve"> </w:t>
      </w:r>
      <w:r w:rsidRPr="00F07607">
        <w:rPr>
          <w:rFonts w:cs="Times New Roman"/>
        </w:rPr>
        <w:t>размеры,</w:t>
      </w:r>
      <w:r w:rsidRPr="00F07607">
        <w:rPr>
          <w:rFonts w:cs="Times New Roman"/>
          <w:spacing w:val="17"/>
        </w:rPr>
        <w:t xml:space="preserve"> </w:t>
      </w:r>
      <w:r w:rsidRPr="00F07607">
        <w:rPr>
          <w:rFonts w:cs="Times New Roman"/>
        </w:rPr>
        <w:t>и</w:t>
      </w:r>
      <w:r w:rsidRPr="00F07607">
        <w:rPr>
          <w:rFonts w:cs="Times New Roman"/>
          <w:spacing w:val="17"/>
        </w:rPr>
        <w:t xml:space="preserve"> </w:t>
      </w:r>
      <w:r w:rsidRPr="00F07607">
        <w:rPr>
          <w:rFonts w:cs="Times New Roman"/>
        </w:rPr>
        <w:t>в</w:t>
      </w:r>
      <w:r w:rsidRPr="00F07607">
        <w:rPr>
          <w:rFonts w:cs="Times New Roman"/>
          <w:spacing w:val="19"/>
        </w:rPr>
        <w:t xml:space="preserve"> </w:t>
      </w:r>
      <w:r w:rsidRPr="00F07607">
        <w:rPr>
          <w:rFonts w:cs="Times New Roman"/>
        </w:rPr>
        <w:t>нем</w:t>
      </w:r>
      <w:r w:rsidRPr="00F07607">
        <w:rPr>
          <w:rFonts w:cs="Times New Roman"/>
          <w:spacing w:val="17"/>
        </w:rPr>
        <w:t xml:space="preserve"> </w:t>
      </w:r>
      <w:r w:rsidRPr="00F07607">
        <w:rPr>
          <w:rFonts w:cs="Times New Roman"/>
        </w:rPr>
        <w:t>могут</w:t>
      </w:r>
      <w:r w:rsidRPr="00F07607">
        <w:rPr>
          <w:rFonts w:cs="Times New Roman"/>
          <w:spacing w:val="18"/>
        </w:rPr>
        <w:t xml:space="preserve"> </w:t>
      </w:r>
      <w:r w:rsidRPr="00F07607">
        <w:rPr>
          <w:rFonts w:cs="Times New Roman"/>
        </w:rPr>
        <w:t>возникать</w:t>
      </w:r>
      <w:r w:rsidRPr="00F07607">
        <w:rPr>
          <w:rFonts w:cs="Times New Roman"/>
          <w:spacing w:val="19"/>
        </w:rPr>
        <w:t xml:space="preserve"> </w:t>
      </w:r>
      <w:r w:rsidRPr="00F07607">
        <w:rPr>
          <w:rFonts w:cs="Times New Roman"/>
        </w:rPr>
        <w:t>разного</w:t>
      </w:r>
      <w:r w:rsidRPr="00F07607">
        <w:rPr>
          <w:rFonts w:cs="Times New Roman"/>
          <w:spacing w:val="16"/>
        </w:rPr>
        <w:t xml:space="preserve"> </w:t>
      </w:r>
      <w:r w:rsidRPr="00F07607">
        <w:rPr>
          <w:rFonts w:cs="Times New Roman"/>
        </w:rPr>
        <w:t>рода «подвижки» и «волны».  Все это будет отражаться и в явлениях на поверхности Земли. Подвижки вещества астеносферы могут приводить к возникновению электрических и магнитных явлений, теллурических токов, к акустическим эффектам, изменениям уровня воды в скважинах, и даже к атмосферным явлениям типа облаков специфической</w:t>
      </w:r>
      <w:r w:rsidRPr="00F07607">
        <w:rPr>
          <w:rFonts w:cs="Times New Roman"/>
          <w:spacing w:val="-7"/>
        </w:rPr>
        <w:t xml:space="preserve"> </w:t>
      </w:r>
      <w:r w:rsidRPr="00F07607">
        <w:rPr>
          <w:rFonts w:cs="Times New Roman"/>
        </w:rPr>
        <w:t>формы.</w:t>
      </w:r>
    </w:p>
    <w:p w:rsidR="007C36F7" w:rsidRPr="00F07607" w:rsidRDefault="007C36F7" w:rsidP="007C36F7">
      <w:pPr>
        <w:pStyle w:val="BodyText"/>
        <w:ind w:firstLine="566"/>
        <w:rPr>
          <w:rFonts w:cs="Times New Roman"/>
        </w:rPr>
      </w:pPr>
      <w:r>
        <w:rPr>
          <w:rFonts w:cs="Times New Roman"/>
        </w:rPr>
        <w:t xml:space="preserve"> </w:t>
      </w:r>
    </w:p>
    <w:p w:rsidR="007C36F7" w:rsidRPr="00F07607" w:rsidRDefault="007C36F7" w:rsidP="007C36F7">
      <w:pPr>
        <w:pStyle w:val="BodyText"/>
        <w:ind w:firstLine="566"/>
        <w:rPr>
          <w:rFonts w:cs="Times New Roman"/>
        </w:rPr>
      </w:pPr>
      <w:r w:rsidRPr="00F07607">
        <w:rPr>
          <w:rFonts w:cs="Times New Roman"/>
        </w:rPr>
        <w:t>Возможно, в данном случае неправильно говорить о «высвобождающейся» энергии. Она ниоткуда не высвобождается. До разрыва поверхности ядра энергия гравитонов поглощалась в области, которая теперь свободна от вещества; и в этой области энергия больше не поглощается.</w:t>
      </w:r>
      <w:r>
        <w:rPr>
          <w:rFonts w:cs="Times New Roman"/>
        </w:rPr>
        <w:t xml:space="preserve"> </w:t>
      </w:r>
      <w:r w:rsidRPr="00F07607">
        <w:rPr>
          <w:rFonts w:cs="Times New Roman"/>
        </w:rPr>
        <w:t>Можно считать, что эта энергия теперь в значительной мере начинает поглощаться в «столбе». С одной стороны, столб освобождается от части прежнего давления</w:t>
      </w:r>
      <w:r>
        <w:rPr>
          <w:rFonts w:cs="Times New Roman"/>
        </w:rPr>
        <w:t>,</w:t>
      </w:r>
      <w:r w:rsidRPr="00F07607">
        <w:rPr>
          <w:rFonts w:cs="Times New Roman"/>
        </w:rPr>
        <w:t xml:space="preserve"> становится «легче» и менее плотным. С другой стороны, новые поглощаемые им гравитоны мгновенно воздействуют на весь столб, начиная со стороны ядра. Возникает местное избыточное давление на астеносферу со стороны столба. </w:t>
      </w:r>
      <w:r>
        <w:rPr>
          <w:rFonts w:cs="Times New Roman"/>
        </w:rPr>
        <w:t>Как указано выше, э</w:t>
      </w:r>
      <w:r w:rsidRPr="00F07607">
        <w:rPr>
          <w:rFonts w:cs="Times New Roman"/>
        </w:rPr>
        <w:t>то давление МОЖЕТ создать в астеносфере волну напряжения, которая также может быть причиной глубокофокусных землетрясений.</w:t>
      </w:r>
    </w:p>
    <w:p w:rsidR="007C36F7" w:rsidRDefault="007C36F7" w:rsidP="007C36F7">
      <w:pPr>
        <w:pStyle w:val="BodyText"/>
        <w:ind w:firstLine="566"/>
        <w:rPr>
          <w:rFonts w:cs="Times New Roman"/>
        </w:rPr>
      </w:pPr>
      <w:r w:rsidRPr="00F07607">
        <w:rPr>
          <w:rFonts w:cs="Times New Roman"/>
        </w:rPr>
        <w:t>Однако, это лишь один из возможных «сценариев» раскрытия трещины в ядре. Возможны и другие случаи. Все эти явления требуют всестороннего изучения.</w:t>
      </w:r>
    </w:p>
    <w:p w:rsidR="007C36F7" w:rsidRDefault="007C36F7" w:rsidP="007C36F7">
      <w:pPr>
        <w:pStyle w:val="BodyText"/>
        <w:ind w:firstLine="566"/>
        <w:rPr>
          <w:rFonts w:cs="Times New Roman"/>
        </w:rPr>
      </w:pPr>
    </w:p>
    <w:p w:rsidR="007C36F7" w:rsidRDefault="007C36F7" w:rsidP="007C36F7">
      <w:pPr>
        <w:pStyle w:val="BodyText"/>
        <w:ind w:firstLine="566"/>
        <w:rPr>
          <w:rFonts w:cs="Times New Roman"/>
        </w:rPr>
      </w:pPr>
    </w:p>
    <w:p w:rsidR="007C36F7" w:rsidRDefault="007C36F7" w:rsidP="007C36F7">
      <w:pPr>
        <w:rPr>
          <w:szCs w:val="20"/>
          <w:lang w:val="ru-RU" w:eastAsia="x-none"/>
        </w:rPr>
      </w:pPr>
      <w:r w:rsidRPr="00001614">
        <w:rPr>
          <w:lang w:val="ru-RU"/>
        </w:rPr>
        <w:br w:type="page"/>
      </w:r>
    </w:p>
    <w:p w:rsidR="007C36F7" w:rsidRDefault="007C36F7" w:rsidP="007C36F7">
      <w:pPr>
        <w:pStyle w:val="BodyText"/>
        <w:ind w:firstLine="566"/>
        <w:rPr>
          <w:rFonts w:cs="Times New Roman"/>
        </w:rPr>
      </w:pPr>
    </w:p>
    <w:p w:rsidR="007C36F7" w:rsidRDefault="007C36F7" w:rsidP="007C36F7">
      <w:pPr>
        <w:pStyle w:val="Heading1"/>
        <w:rPr>
          <w:rFonts w:cs="Times New Roman"/>
          <w:b/>
          <w:bCs/>
          <w:sz w:val="15"/>
        </w:rPr>
      </w:pPr>
    </w:p>
    <w:p w:rsidR="007C36F7" w:rsidRPr="005B3A3F" w:rsidRDefault="007C36F7" w:rsidP="007C36F7">
      <w:pPr>
        <w:pStyle w:val="Heading1"/>
        <w:rPr>
          <w:rFonts w:cs="Times New Roman"/>
          <w:b/>
          <w:szCs w:val="24"/>
        </w:rPr>
      </w:pPr>
      <w:r w:rsidRPr="005B3A3F">
        <w:rPr>
          <w:rFonts w:cs="Times New Roman"/>
          <w:b/>
          <w:szCs w:val="24"/>
        </w:rPr>
        <w:t>Случай «Б». Выброс из разлома</w:t>
      </w:r>
    </w:p>
    <w:p w:rsidR="007C36F7" w:rsidRPr="00F87F9A" w:rsidRDefault="007C36F7" w:rsidP="007C36F7">
      <w:pPr>
        <w:pStyle w:val="Heading1"/>
        <w:jc w:val="both"/>
        <w:rPr>
          <w:rFonts w:cs="Times New Roman"/>
          <w:b/>
          <w:szCs w:val="24"/>
        </w:rPr>
      </w:pPr>
    </w:p>
    <w:p w:rsidR="007C36F7" w:rsidRPr="005B3A3F" w:rsidRDefault="007C36F7" w:rsidP="007C36F7">
      <w:pPr>
        <w:pStyle w:val="Heading1"/>
        <w:spacing w:after="100" w:afterAutospacing="1"/>
        <w:jc w:val="both"/>
        <w:rPr>
          <w:rFonts w:cs="Times New Roman"/>
          <w:szCs w:val="24"/>
        </w:rPr>
      </w:pPr>
      <w:r w:rsidRPr="005B3A3F">
        <w:rPr>
          <w:rFonts w:cs="Times New Roman"/>
          <w:szCs w:val="24"/>
        </w:rPr>
        <w:t>Возникновение разлома в ядре может сопровождаться отрывом частей ядра, как показано на рис.16. В этом случае процесс будет не слишком отличаться от случая «А». Он будет лишь более</w:t>
      </w:r>
      <w:r>
        <w:rPr>
          <w:rFonts w:cs="Times New Roman"/>
          <w:szCs w:val="24"/>
        </w:rPr>
        <w:t xml:space="preserve"> «размазанным и слабым, так как часть гравитонов, ранее поглощаемых в материале трещины, все же «вырвется из ядра».</w:t>
      </w:r>
    </w:p>
    <w:p w:rsidR="007C36F7" w:rsidRPr="00F87F9A" w:rsidRDefault="007C36F7" w:rsidP="007C36F7">
      <w:pPr>
        <w:pStyle w:val="BodyText"/>
        <w:spacing w:before="12"/>
        <w:rPr>
          <w:rFonts w:cs="Times New Roman"/>
          <w:szCs w:val="24"/>
        </w:rPr>
      </w:pPr>
      <w:r>
        <w:rPr>
          <w:noProof/>
          <w:szCs w:val="24"/>
          <w:lang w:val="en-US" w:eastAsia="en-US"/>
        </w:rPr>
        <w:drawing>
          <wp:anchor distT="0" distB="0" distL="0" distR="0" simplePos="0" relativeHeight="251664384" behindDoc="1" locked="0" layoutInCell="1" allowOverlap="1" wp14:anchorId="1784C8B4" wp14:editId="5C146653">
            <wp:simplePos x="0" y="0"/>
            <wp:positionH relativeFrom="page">
              <wp:posOffset>1659941</wp:posOffset>
            </wp:positionH>
            <wp:positionV relativeFrom="paragraph">
              <wp:posOffset>181076</wp:posOffset>
            </wp:positionV>
            <wp:extent cx="2040890" cy="1986280"/>
            <wp:effectExtent l="0" t="0" r="0" b="0"/>
            <wp:wrapTopAndBottom/>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40890" cy="1986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36F7" w:rsidRPr="00F87F9A" w:rsidRDefault="007C36F7" w:rsidP="007C36F7">
      <w:pPr>
        <w:pStyle w:val="BodyText"/>
        <w:spacing w:before="134"/>
        <w:ind w:left="483" w:right="1004"/>
        <w:jc w:val="center"/>
        <w:rPr>
          <w:rFonts w:cs="Times New Roman"/>
          <w:szCs w:val="24"/>
        </w:rPr>
      </w:pPr>
      <w:r w:rsidRPr="00F87F9A">
        <w:rPr>
          <w:rFonts w:cs="Times New Roman"/>
          <w:szCs w:val="24"/>
        </w:rPr>
        <w:t xml:space="preserve">        Рис.16</w:t>
      </w:r>
    </w:p>
    <w:p w:rsidR="007C36F7" w:rsidRPr="00F87F9A" w:rsidRDefault="007C36F7" w:rsidP="007C36F7">
      <w:pPr>
        <w:pStyle w:val="BodyText"/>
        <w:spacing w:before="134"/>
        <w:ind w:left="483" w:right="1004"/>
        <w:jc w:val="center"/>
        <w:rPr>
          <w:rFonts w:cs="Times New Roman"/>
          <w:color w:val="0000FF"/>
          <w:szCs w:val="24"/>
        </w:rPr>
      </w:pPr>
    </w:p>
    <w:p w:rsidR="007C36F7" w:rsidRDefault="007C36F7" w:rsidP="007C36F7">
      <w:pPr>
        <w:pStyle w:val="Heading1"/>
        <w:rPr>
          <w:rFonts w:cs="Times New Roman"/>
          <w:szCs w:val="24"/>
        </w:rPr>
      </w:pPr>
      <w:r w:rsidRPr="005B3A3F">
        <w:rPr>
          <w:rFonts w:cs="Times New Roman"/>
          <w:b/>
          <w:szCs w:val="24"/>
        </w:rPr>
        <w:t>Случай «B». Отрыв монолитной части ядра</w:t>
      </w:r>
    </w:p>
    <w:p w:rsidR="007C36F7" w:rsidRPr="00F87F9A" w:rsidRDefault="007C36F7" w:rsidP="007C36F7">
      <w:pPr>
        <w:rPr>
          <w:lang w:val="ru-RU"/>
        </w:rPr>
      </w:pPr>
    </w:p>
    <w:p w:rsidR="007C36F7" w:rsidRPr="009F117A" w:rsidRDefault="007C36F7" w:rsidP="007C36F7">
      <w:pPr>
        <w:pStyle w:val="BodyText"/>
        <w:ind w:firstLine="581"/>
        <w:rPr>
          <w:rFonts w:cs="Times New Roman"/>
        </w:rPr>
      </w:pPr>
      <w:r w:rsidRPr="009F117A">
        <w:rPr>
          <w:rFonts w:cs="Times New Roman"/>
        </w:rPr>
        <w:t>На рис.1</w:t>
      </w:r>
      <w:r>
        <w:rPr>
          <w:rFonts w:cs="Times New Roman"/>
        </w:rPr>
        <w:t>7</w:t>
      </w:r>
      <w:r w:rsidRPr="009F117A">
        <w:rPr>
          <w:rFonts w:cs="Times New Roman"/>
        </w:rPr>
        <w:t xml:space="preserve"> схематически показан этот случай. Оторвавшаяся часть ядра не разваливается на составляющие, а остается  сравнительно монолитной. И это заметно меняет</w:t>
      </w:r>
      <w:r w:rsidRPr="009F117A">
        <w:rPr>
          <w:rFonts w:cs="Times New Roman"/>
          <w:spacing w:val="-5"/>
        </w:rPr>
        <w:t xml:space="preserve"> </w:t>
      </w:r>
      <w:r w:rsidRPr="009F117A">
        <w:rPr>
          <w:rFonts w:cs="Times New Roman"/>
        </w:rPr>
        <w:t>дело.</w:t>
      </w:r>
      <w:r>
        <w:rPr>
          <w:rFonts w:cs="Times New Roman"/>
        </w:rPr>
        <w:t xml:space="preserve"> </w:t>
      </w:r>
      <w:r w:rsidRPr="009F117A">
        <w:rPr>
          <w:rFonts w:cs="Times New Roman"/>
        </w:rPr>
        <w:t xml:space="preserve">В самом общем случае локальное изменение </w:t>
      </w:r>
      <w:r w:rsidRPr="009F117A">
        <w:rPr>
          <w:rFonts w:cs="Times New Roman"/>
          <w:spacing w:val="3"/>
        </w:rPr>
        <w:t>ве</w:t>
      </w:r>
      <w:r w:rsidRPr="009F117A">
        <w:rPr>
          <w:rFonts w:cs="Times New Roman"/>
        </w:rPr>
        <w:t xml:space="preserve">личины гравитации приведет к изменению веса </w:t>
      </w:r>
      <w:r w:rsidRPr="009F117A">
        <w:rPr>
          <w:rFonts w:cs="Times New Roman"/>
          <w:spacing w:val="2"/>
        </w:rPr>
        <w:t>лю</w:t>
      </w:r>
      <w:r w:rsidRPr="009F117A">
        <w:rPr>
          <w:rFonts w:cs="Times New Roman"/>
        </w:rPr>
        <w:t>бой массы, находящейся в зонах, куда попадают измененные потоки гравитонов. В данном же случае на поверхности литосферы непосредственно над местом выброса</w:t>
      </w:r>
      <w:r>
        <w:rPr>
          <w:rFonts w:cs="Times New Roman"/>
        </w:rPr>
        <w:t xml:space="preserve"> вещества из ядра</w:t>
      </w:r>
      <w:r w:rsidRPr="009F117A">
        <w:rPr>
          <w:rFonts w:cs="Times New Roman"/>
        </w:rPr>
        <w:t xml:space="preserve"> гравитационная обстановка  изменится очень мало – на пути «вертикальных» гравитонов находится то же самое количество вещества, что и до возникновения разлома. Но вокруг разлома возникнут боковые потоки гравитонов. И </w:t>
      </w:r>
      <w:r>
        <w:rPr>
          <w:rFonts w:cs="Times New Roman"/>
        </w:rPr>
        <w:t xml:space="preserve">вот </w:t>
      </w:r>
      <w:r w:rsidRPr="009F117A">
        <w:rPr>
          <w:rFonts w:cs="Times New Roman"/>
        </w:rPr>
        <w:t>именно их могут зафиксировать приборы (и животные) на большом удалении от будущего</w:t>
      </w:r>
      <w:r w:rsidRPr="009F117A">
        <w:rPr>
          <w:rFonts w:cs="Times New Roman"/>
          <w:spacing w:val="-4"/>
        </w:rPr>
        <w:t xml:space="preserve"> </w:t>
      </w:r>
      <w:r w:rsidRPr="009F117A">
        <w:rPr>
          <w:rFonts w:cs="Times New Roman"/>
        </w:rPr>
        <w:t>эпицентра.</w:t>
      </w:r>
    </w:p>
    <w:p w:rsidR="007C36F7" w:rsidRPr="00C90F67" w:rsidRDefault="007C36F7" w:rsidP="007C36F7">
      <w:pPr>
        <w:pStyle w:val="BodyText"/>
        <w:spacing w:before="134"/>
        <w:ind w:left="483" w:right="1004"/>
        <w:jc w:val="center"/>
        <w:rPr>
          <w:rFonts w:cs="Times New Roman"/>
        </w:rPr>
      </w:pPr>
      <w:r>
        <w:rPr>
          <w:noProof/>
          <w:lang w:val="en-US" w:eastAsia="en-US"/>
        </w:rPr>
        <w:drawing>
          <wp:anchor distT="0" distB="0" distL="0" distR="0" simplePos="0" relativeHeight="251666432" behindDoc="1" locked="0" layoutInCell="1" allowOverlap="1" wp14:anchorId="15A65C31" wp14:editId="2A2B75B4">
            <wp:simplePos x="0" y="0"/>
            <wp:positionH relativeFrom="margin">
              <wp:align>center</wp:align>
            </wp:positionH>
            <wp:positionV relativeFrom="paragraph">
              <wp:posOffset>0</wp:posOffset>
            </wp:positionV>
            <wp:extent cx="2216785" cy="1944370"/>
            <wp:effectExtent l="0" t="0" r="0" b="0"/>
            <wp:wrapTopAndBottom/>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16785" cy="1944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rPr>
        <w:t xml:space="preserve">        </w:t>
      </w:r>
      <w:r w:rsidRPr="00C90F67">
        <w:rPr>
          <w:rFonts w:cs="Times New Roman"/>
        </w:rPr>
        <w:t>Рис.17</w:t>
      </w:r>
    </w:p>
    <w:p w:rsidR="007C36F7" w:rsidRDefault="007C36F7" w:rsidP="007C36F7">
      <w:pPr>
        <w:pStyle w:val="BodyText"/>
        <w:spacing w:before="9"/>
        <w:jc w:val="center"/>
        <w:rPr>
          <w:rFonts w:cs="Times New Roman"/>
          <w:sz w:val="23"/>
        </w:rPr>
      </w:pPr>
      <w:r>
        <w:rPr>
          <w:noProof/>
          <w:lang w:val="en-US" w:eastAsia="en-US"/>
        </w:rPr>
        <w:lastRenderedPageBreak/>
        <w:drawing>
          <wp:anchor distT="0" distB="0" distL="0" distR="0" simplePos="0" relativeHeight="251667456" behindDoc="1" locked="0" layoutInCell="1" allowOverlap="1" wp14:anchorId="604F532E" wp14:editId="5E36EEEA">
            <wp:simplePos x="0" y="0"/>
            <wp:positionH relativeFrom="margin">
              <wp:posOffset>1135329</wp:posOffset>
            </wp:positionH>
            <wp:positionV relativeFrom="paragraph">
              <wp:posOffset>305410</wp:posOffset>
            </wp:positionV>
            <wp:extent cx="2184400" cy="1931035"/>
            <wp:effectExtent l="0" t="0" r="6350" b="0"/>
            <wp:wrapTopAndBottom/>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84400" cy="19310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36F7" w:rsidRDefault="007C36F7" w:rsidP="007C36F7">
      <w:pPr>
        <w:pStyle w:val="BodyText"/>
        <w:spacing w:before="9"/>
        <w:jc w:val="center"/>
        <w:rPr>
          <w:rFonts w:cs="Times New Roman"/>
          <w:sz w:val="23"/>
        </w:rPr>
      </w:pPr>
    </w:p>
    <w:p w:rsidR="007C36F7" w:rsidRDefault="007C36F7" w:rsidP="007C36F7">
      <w:pPr>
        <w:pStyle w:val="BodyText"/>
        <w:rPr>
          <w:rFonts w:cs="Times New Roman"/>
        </w:rPr>
      </w:pPr>
      <w:r>
        <w:rPr>
          <w:rFonts w:cs="Times New Roman"/>
        </w:rPr>
        <w:t xml:space="preserve">                                                   Рис.18</w:t>
      </w:r>
    </w:p>
    <w:p w:rsidR="007C36F7" w:rsidRDefault="007C36F7" w:rsidP="007C36F7">
      <w:pPr>
        <w:pStyle w:val="BodyText"/>
        <w:ind w:firstLine="566"/>
        <w:rPr>
          <w:rFonts w:cs="Times New Roman"/>
        </w:rPr>
      </w:pPr>
    </w:p>
    <w:p w:rsidR="007C36F7" w:rsidRDefault="007C36F7" w:rsidP="007C36F7">
      <w:pPr>
        <w:pStyle w:val="BodyText"/>
        <w:ind w:firstLine="566"/>
        <w:rPr>
          <w:rFonts w:cs="Times New Roman"/>
        </w:rPr>
      </w:pPr>
      <w:r w:rsidRPr="009F117A">
        <w:rPr>
          <w:rFonts w:cs="Times New Roman"/>
        </w:rPr>
        <w:t>В дальнейшем выброшенный из ядра фрагмент начинает подниматься к поверхности Земли (к нижнему краю литосферы), и траектории гравитонов изменяются, как бы сжимаясь к точке будущего эпицентра (рис.1</w:t>
      </w:r>
      <w:r>
        <w:rPr>
          <w:rFonts w:cs="Times New Roman"/>
        </w:rPr>
        <w:t>8</w:t>
      </w:r>
      <w:r w:rsidRPr="009F117A">
        <w:rPr>
          <w:rFonts w:cs="Times New Roman"/>
        </w:rPr>
        <w:t>).</w:t>
      </w:r>
      <w:r>
        <w:rPr>
          <w:rFonts w:cs="Times New Roman"/>
        </w:rPr>
        <w:t xml:space="preserve"> </w:t>
      </w:r>
      <w:r w:rsidRPr="00032BCF">
        <w:rPr>
          <w:rFonts w:cs="Times New Roman"/>
        </w:rPr>
        <w:t>При</w:t>
      </w:r>
      <w:r w:rsidRPr="00032BCF">
        <w:rPr>
          <w:rFonts w:cs="Times New Roman"/>
          <w:spacing w:val="32"/>
        </w:rPr>
        <w:t xml:space="preserve"> </w:t>
      </w:r>
      <w:r w:rsidRPr="00032BCF">
        <w:rPr>
          <w:rFonts w:cs="Times New Roman"/>
        </w:rPr>
        <w:t>этом</w:t>
      </w:r>
      <w:r w:rsidRPr="00032BCF">
        <w:rPr>
          <w:rFonts w:cs="Times New Roman"/>
          <w:spacing w:val="34"/>
        </w:rPr>
        <w:t xml:space="preserve"> </w:t>
      </w:r>
      <w:r w:rsidRPr="00032BCF">
        <w:rPr>
          <w:rFonts w:cs="Times New Roman"/>
        </w:rPr>
        <w:t>у</w:t>
      </w:r>
      <w:r w:rsidRPr="00032BCF">
        <w:rPr>
          <w:rFonts w:cs="Times New Roman"/>
          <w:spacing w:val="34"/>
        </w:rPr>
        <w:t xml:space="preserve"> </w:t>
      </w:r>
      <w:r w:rsidRPr="00032BCF">
        <w:rPr>
          <w:rFonts w:cs="Times New Roman"/>
        </w:rPr>
        <w:t>наблюдателя</w:t>
      </w:r>
      <w:r w:rsidRPr="00032BCF">
        <w:rPr>
          <w:rFonts w:cs="Times New Roman"/>
          <w:spacing w:val="33"/>
        </w:rPr>
        <w:t xml:space="preserve"> </w:t>
      </w:r>
      <w:r w:rsidRPr="00032BCF">
        <w:rPr>
          <w:rFonts w:cs="Times New Roman"/>
        </w:rPr>
        <w:t>на</w:t>
      </w:r>
      <w:r w:rsidRPr="00032BCF">
        <w:rPr>
          <w:rFonts w:cs="Times New Roman"/>
          <w:spacing w:val="33"/>
        </w:rPr>
        <w:t xml:space="preserve"> </w:t>
      </w:r>
      <w:r w:rsidRPr="00032BCF">
        <w:rPr>
          <w:rFonts w:cs="Times New Roman"/>
        </w:rPr>
        <w:t>поверхности</w:t>
      </w:r>
      <w:r w:rsidRPr="00032BCF">
        <w:rPr>
          <w:rFonts w:cs="Times New Roman"/>
          <w:spacing w:val="33"/>
        </w:rPr>
        <w:t xml:space="preserve"> </w:t>
      </w:r>
      <w:r w:rsidRPr="00032BCF">
        <w:rPr>
          <w:rFonts w:cs="Times New Roman"/>
        </w:rPr>
        <w:t>Земли, регистрирующего уровень гравитации с</w:t>
      </w:r>
      <w:r>
        <w:rPr>
          <w:rFonts w:cs="Times New Roman"/>
        </w:rPr>
        <w:t xml:space="preserve"> </w:t>
      </w:r>
      <w:r w:rsidRPr="00032BCF">
        <w:rPr>
          <w:rFonts w:cs="Times New Roman"/>
          <w:spacing w:val="-1"/>
        </w:rPr>
        <w:t xml:space="preserve">помощью </w:t>
      </w:r>
      <w:r w:rsidRPr="00032BCF">
        <w:rPr>
          <w:rFonts w:cs="Times New Roman"/>
        </w:rPr>
        <w:t>приборов,</w:t>
      </w:r>
      <w:r w:rsidRPr="00032BCF">
        <w:rPr>
          <w:rFonts w:cs="Times New Roman"/>
          <w:spacing w:val="55"/>
        </w:rPr>
        <w:t xml:space="preserve"> </w:t>
      </w:r>
      <w:r w:rsidRPr="00032BCF">
        <w:rPr>
          <w:rFonts w:cs="Times New Roman"/>
        </w:rPr>
        <w:t>может</w:t>
      </w:r>
      <w:r w:rsidRPr="00032BCF">
        <w:rPr>
          <w:rFonts w:cs="Times New Roman"/>
          <w:spacing w:val="56"/>
        </w:rPr>
        <w:t xml:space="preserve"> </w:t>
      </w:r>
      <w:r w:rsidRPr="00032BCF">
        <w:rPr>
          <w:rFonts w:cs="Times New Roman"/>
        </w:rPr>
        <w:t>возникнуть</w:t>
      </w:r>
      <w:r w:rsidRPr="00032BCF">
        <w:rPr>
          <w:rFonts w:cs="Times New Roman"/>
          <w:spacing w:val="58"/>
        </w:rPr>
        <w:t xml:space="preserve"> </w:t>
      </w:r>
      <w:r w:rsidRPr="00032BCF">
        <w:rPr>
          <w:rFonts w:cs="Times New Roman"/>
        </w:rPr>
        <w:t>ощущение,</w:t>
      </w:r>
      <w:r w:rsidRPr="00032BCF">
        <w:rPr>
          <w:rFonts w:cs="Times New Roman"/>
          <w:spacing w:val="55"/>
        </w:rPr>
        <w:t xml:space="preserve"> </w:t>
      </w:r>
      <w:r w:rsidRPr="00032BCF">
        <w:rPr>
          <w:rFonts w:cs="Times New Roman"/>
        </w:rPr>
        <w:t>что</w:t>
      </w:r>
      <w:r w:rsidRPr="00032BCF">
        <w:rPr>
          <w:rFonts w:cs="Times New Roman"/>
          <w:spacing w:val="59"/>
        </w:rPr>
        <w:t xml:space="preserve"> </w:t>
      </w:r>
      <w:r w:rsidRPr="00032BCF">
        <w:rPr>
          <w:rFonts w:cs="Times New Roman"/>
        </w:rPr>
        <w:t>он</w:t>
      </w:r>
      <w:r w:rsidRPr="00032BCF">
        <w:rPr>
          <w:rFonts w:cs="Times New Roman"/>
          <w:spacing w:val="57"/>
        </w:rPr>
        <w:t xml:space="preserve"> </w:t>
      </w:r>
      <w:r w:rsidRPr="00032BCF">
        <w:rPr>
          <w:rFonts w:cs="Times New Roman"/>
          <w:spacing w:val="2"/>
        </w:rPr>
        <w:t>на</w:t>
      </w:r>
      <w:r w:rsidRPr="00032BCF">
        <w:rPr>
          <w:rFonts w:cs="Times New Roman"/>
        </w:rPr>
        <w:t>блюдает некую «волну», сходящуюся</w:t>
      </w:r>
      <w:r w:rsidRPr="00032BCF">
        <w:rPr>
          <w:rFonts w:cs="Times New Roman"/>
          <w:spacing w:val="41"/>
        </w:rPr>
        <w:t xml:space="preserve"> </w:t>
      </w:r>
      <w:r w:rsidRPr="00032BCF">
        <w:rPr>
          <w:rFonts w:cs="Times New Roman"/>
        </w:rPr>
        <w:t>к</w:t>
      </w:r>
      <w:r w:rsidRPr="00032BCF">
        <w:rPr>
          <w:rFonts w:cs="Times New Roman"/>
          <w:spacing w:val="74"/>
        </w:rPr>
        <w:t xml:space="preserve"> </w:t>
      </w:r>
      <w:r w:rsidRPr="00032BCF">
        <w:rPr>
          <w:rFonts w:cs="Times New Roman"/>
        </w:rPr>
        <w:t xml:space="preserve">эпицентру. Понятно, что в описанной ситуации, </w:t>
      </w:r>
      <w:r w:rsidRPr="00032BCF">
        <w:rPr>
          <w:rFonts w:cs="Times New Roman"/>
          <w:spacing w:val="-3"/>
        </w:rPr>
        <w:t>чем</w:t>
      </w:r>
      <w:r w:rsidRPr="00032BCF">
        <w:rPr>
          <w:rFonts w:cs="Times New Roman"/>
          <w:spacing w:val="54"/>
        </w:rPr>
        <w:t xml:space="preserve"> </w:t>
      </w:r>
      <w:r w:rsidRPr="00032BCF">
        <w:rPr>
          <w:rFonts w:cs="Times New Roman"/>
        </w:rPr>
        <w:t>ближе</w:t>
      </w:r>
      <w:r w:rsidRPr="00032BCF">
        <w:rPr>
          <w:rFonts w:cs="Times New Roman"/>
          <w:spacing w:val="7"/>
        </w:rPr>
        <w:t xml:space="preserve"> </w:t>
      </w:r>
      <w:r w:rsidRPr="00032BCF">
        <w:rPr>
          <w:rFonts w:cs="Times New Roman"/>
        </w:rPr>
        <w:t>находится наблюдатель (животное) к эпицентру, т</w:t>
      </w:r>
      <w:r w:rsidRPr="00032BCF">
        <w:rPr>
          <w:rFonts w:cs="Times New Roman"/>
          <w:spacing w:val="-1"/>
        </w:rPr>
        <w:t>ем</w:t>
      </w:r>
      <w:r w:rsidRPr="00032BCF">
        <w:rPr>
          <w:rFonts w:cs="Times New Roman"/>
        </w:rPr>
        <w:t xml:space="preserve"> позже он обнаружит появление</w:t>
      </w:r>
      <w:r w:rsidRPr="00032BCF">
        <w:rPr>
          <w:rFonts w:cs="Times New Roman"/>
          <w:spacing w:val="-7"/>
        </w:rPr>
        <w:t xml:space="preserve"> </w:t>
      </w:r>
      <w:r w:rsidRPr="00032BCF">
        <w:rPr>
          <w:rFonts w:cs="Times New Roman"/>
        </w:rPr>
        <w:t>этой</w:t>
      </w:r>
      <w:r w:rsidRPr="00032BCF">
        <w:rPr>
          <w:rFonts w:cs="Times New Roman"/>
          <w:spacing w:val="-6"/>
        </w:rPr>
        <w:t xml:space="preserve"> </w:t>
      </w:r>
      <w:r w:rsidRPr="00032BCF">
        <w:rPr>
          <w:rFonts w:cs="Times New Roman"/>
        </w:rPr>
        <w:t>«квази-волны». Более того, если оторвавшийся</w:t>
      </w:r>
      <w:r w:rsidRPr="00032BCF">
        <w:rPr>
          <w:rFonts w:cs="Times New Roman"/>
          <w:spacing w:val="28"/>
        </w:rPr>
        <w:t xml:space="preserve"> </w:t>
      </w:r>
      <w:r w:rsidRPr="00032BCF">
        <w:rPr>
          <w:rFonts w:cs="Times New Roman"/>
        </w:rPr>
        <w:t>фрагмент</w:t>
      </w:r>
      <w:r w:rsidRPr="00032BCF">
        <w:rPr>
          <w:rFonts w:cs="Times New Roman"/>
          <w:spacing w:val="70"/>
        </w:rPr>
        <w:t xml:space="preserve"> </w:t>
      </w:r>
      <w:r w:rsidRPr="00032BCF">
        <w:rPr>
          <w:rFonts w:cs="Times New Roman"/>
        </w:rPr>
        <w:t xml:space="preserve">ядра имеет размеры более </w:t>
      </w:r>
      <w:r w:rsidRPr="00032BCF">
        <w:rPr>
          <w:rFonts w:cs="Times New Roman"/>
          <w:spacing w:val="17"/>
        </w:rPr>
        <w:t xml:space="preserve"> </w:t>
      </w:r>
      <w:r w:rsidRPr="00032BCF">
        <w:rPr>
          <w:rFonts w:cs="Times New Roman"/>
        </w:rPr>
        <w:t>километра,</w:t>
      </w:r>
      <w:r w:rsidRPr="00032BCF">
        <w:rPr>
          <w:rFonts w:cs="Times New Roman"/>
          <w:spacing w:val="32"/>
        </w:rPr>
        <w:t xml:space="preserve"> </w:t>
      </w:r>
      <w:r w:rsidRPr="00032BCF">
        <w:rPr>
          <w:rFonts w:cs="Times New Roman"/>
        </w:rPr>
        <w:t>то наблюдатели</w:t>
      </w:r>
      <w:r w:rsidRPr="00032BCF">
        <w:rPr>
          <w:rFonts w:cs="Times New Roman"/>
          <w:spacing w:val="33"/>
        </w:rPr>
        <w:t xml:space="preserve"> </w:t>
      </w:r>
      <w:r w:rsidRPr="00032BCF">
        <w:rPr>
          <w:rFonts w:cs="Times New Roman"/>
        </w:rPr>
        <w:t>в самом эпицентре и в зоне этого фрагмента</w:t>
      </w:r>
      <w:r w:rsidRPr="00032BCF">
        <w:rPr>
          <w:rFonts w:cs="Times New Roman"/>
          <w:spacing w:val="51"/>
        </w:rPr>
        <w:t xml:space="preserve"> </w:t>
      </w:r>
      <w:r w:rsidRPr="00032BCF">
        <w:rPr>
          <w:rFonts w:cs="Times New Roman"/>
        </w:rPr>
        <w:t xml:space="preserve">вообще могут  </w:t>
      </w:r>
      <w:r w:rsidRPr="00032BCF">
        <w:rPr>
          <w:rFonts w:cs="Times New Roman"/>
          <w:spacing w:val="-3"/>
        </w:rPr>
        <w:t>не</w:t>
      </w:r>
      <w:r w:rsidRPr="00032BCF">
        <w:rPr>
          <w:rFonts w:cs="Times New Roman"/>
          <w:spacing w:val="30"/>
        </w:rPr>
        <w:t xml:space="preserve"> </w:t>
      </w:r>
      <w:r w:rsidRPr="00032BCF">
        <w:rPr>
          <w:rFonts w:cs="Times New Roman"/>
        </w:rPr>
        <w:t>почувствовать</w:t>
      </w:r>
      <w:r w:rsidRPr="00032BCF">
        <w:rPr>
          <w:rFonts w:cs="Times New Roman"/>
          <w:spacing w:val="59"/>
        </w:rPr>
        <w:t xml:space="preserve"> </w:t>
      </w:r>
      <w:r w:rsidRPr="00032BCF">
        <w:rPr>
          <w:rFonts w:cs="Times New Roman"/>
        </w:rPr>
        <w:t>приближение фрагмента</w:t>
      </w:r>
      <w:r w:rsidRPr="00032BCF">
        <w:rPr>
          <w:rFonts w:cs="Times New Roman"/>
          <w:spacing w:val="54"/>
        </w:rPr>
        <w:t xml:space="preserve"> </w:t>
      </w:r>
      <w:r w:rsidRPr="00032BCF">
        <w:rPr>
          <w:rFonts w:cs="Times New Roman"/>
        </w:rPr>
        <w:t>к поверхности, до самого момента землетрясения.</w:t>
      </w:r>
    </w:p>
    <w:p w:rsidR="007C36F7" w:rsidRDefault="007C36F7" w:rsidP="007C36F7">
      <w:pPr>
        <w:pStyle w:val="BodyText"/>
        <w:tabs>
          <w:tab w:val="left" w:pos="1377"/>
          <w:tab w:val="left" w:pos="2901"/>
          <w:tab w:val="left" w:pos="3238"/>
          <w:tab w:val="left" w:pos="4134"/>
          <w:tab w:val="left" w:pos="4868"/>
          <w:tab w:val="left" w:pos="5233"/>
          <w:tab w:val="left" w:pos="5375"/>
          <w:tab w:val="left" w:pos="5673"/>
          <w:tab w:val="left" w:pos="5779"/>
          <w:tab w:val="left" w:pos="6129"/>
          <w:tab w:val="left" w:pos="6840"/>
        </w:tabs>
        <w:ind w:firstLine="566"/>
        <w:rPr>
          <w:rFonts w:cs="Times New Roman"/>
        </w:rPr>
      </w:pPr>
      <w:r w:rsidRPr="00032BCF">
        <w:rPr>
          <w:rFonts w:cs="Times New Roman"/>
        </w:rPr>
        <w:t>Возможны, конечно, и другие случаи, когда от ядра отрываются несколько фрагментов разного размера, причем не одновременно. Нечто подобное наблюдается перед извержениями на поверхности вулканов, когда в течение относительно короткого времени в разных местах вулканического конуса открываются и почти сразу же закрываются огромные щели-разломы. В этих случаях общая картина может быть «смазанной».</w:t>
      </w:r>
    </w:p>
    <w:p w:rsidR="007C36F7" w:rsidRDefault="007C36F7" w:rsidP="007C36F7">
      <w:pPr>
        <w:pStyle w:val="BodyText"/>
        <w:tabs>
          <w:tab w:val="left" w:pos="1377"/>
          <w:tab w:val="left" w:pos="2901"/>
          <w:tab w:val="left" w:pos="3238"/>
          <w:tab w:val="left" w:pos="4134"/>
          <w:tab w:val="left" w:pos="4868"/>
          <w:tab w:val="left" w:pos="5233"/>
          <w:tab w:val="left" w:pos="5375"/>
          <w:tab w:val="left" w:pos="5673"/>
          <w:tab w:val="left" w:pos="5779"/>
          <w:tab w:val="left" w:pos="6129"/>
          <w:tab w:val="left" w:pos="6840"/>
        </w:tabs>
        <w:ind w:firstLine="566"/>
        <w:rPr>
          <w:rFonts w:cs="Times New Roman"/>
        </w:rPr>
      </w:pPr>
    </w:p>
    <w:p w:rsidR="007C36F7" w:rsidRPr="005B3A3F" w:rsidRDefault="007C36F7" w:rsidP="007C36F7">
      <w:pPr>
        <w:pStyle w:val="Heading1"/>
        <w:jc w:val="left"/>
        <w:rPr>
          <w:rFonts w:cs="Times New Roman"/>
          <w:b/>
          <w:szCs w:val="24"/>
        </w:rPr>
      </w:pPr>
      <w:r w:rsidRPr="005B3A3F">
        <w:rPr>
          <w:rFonts w:cs="Times New Roman"/>
          <w:b/>
          <w:szCs w:val="24"/>
        </w:rPr>
        <w:t>Выброс фрагмента материи ядра</w:t>
      </w:r>
    </w:p>
    <w:p w:rsidR="007C36F7" w:rsidRPr="00D8319D" w:rsidRDefault="007C36F7" w:rsidP="007C36F7">
      <w:pPr>
        <w:pStyle w:val="Heading1"/>
        <w:rPr>
          <w:rFonts w:cs="Times New Roman"/>
          <w:szCs w:val="24"/>
        </w:rPr>
      </w:pPr>
    </w:p>
    <w:p w:rsidR="007C36F7" w:rsidRPr="00EA5325" w:rsidRDefault="007C36F7" w:rsidP="007C36F7">
      <w:pPr>
        <w:pStyle w:val="BodyText"/>
        <w:ind w:firstLine="566"/>
        <w:rPr>
          <w:rFonts w:cs="Times New Roman"/>
        </w:rPr>
      </w:pPr>
      <w:r w:rsidRPr="00EA5325">
        <w:rPr>
          <w:rFonts w:cs="Times New Roman"/>
        </w:rPr>
        <w:t>После отрыва от ядра отдельный его фрагмент поднимается сквозь астеносферу к поверхности Земли, к литосфере. И вот уже по достижении этим фрагментом нижней границы литосферы может произойти удар, вызывающий землетрясение.</w:t>
      </w:r>
    </w:p>
    <w:p w:rsidR="007C36F7" w:rsidRDefault="007C36F7" w:rsidP="007C36F7">
      <w:pPr>
        <w:pStyle w:val="BodyText"/>
        <w:ind w:firstLine="566"/>
        <w:rPr>
          <w:rFonts w:cs="Times New Roman"/>
        </w:rPr>
      </w:pPr>
      <w:r w:rsidRPr="00EA5325">
        <w:rPr>
          <w:rFonts w:cs="Times New Roman"/>
        </w:rPr>
        <w:t>Размеры «пузыря» или фрагмента ядра могут составлять десятки, и даже сотни километров. Чувствительные гравиметры могут обнаружить такой объект на очень большом расстоянии. Недавно было обнаружено воздействие сильных землетрясений на орбиты искусственных спутников Земли</w:t>
      </w:r>
      <w:r>
        <w:rPr>
          <w:rFonts w:cs="Times New Roman"/>
        </w:rPr>
        <w:t xml:space="preserve"> при землетрясении в Японии</w:t>
      </w:r>
      <w:r w:rsidRPr="00EA5325">
        <w:rPr>
          <w:rFonts w:cs="Times New Roman"/>
        </w:rPr>
        <w:t>. Причем независимые наблюдатели отметили, что спутник изменил орбиту несколько раньше, чем произошло землетрясение.</w:t>
      </w:r>
    </w:p>
    <w:p w:rsidR="007C36F7" w:rsidRPr="00EA5325" w:rsidRDefault="007C36F7" w:rsidP="007C36F7">
      <w:pPr>
        <w:pStyle w:val="BodyText"/>
        <w:rPr>
          <w:rFonts w:cs="Times New Roman"/>
        </w:rPr>
      </w:pPr>
      <w:r>
        <w:rPr>
          <w:rFonts w:cs="Times New Roman"/>
        </w:rPr>
        <w:tab/>
        <w:t xml:space="preserve">Отделившись от ядра, фрагмент попадает в зону с существенно меньшей температурой (хотя все еще и высокой – несколько тысяч градусов). При этом в соответствии с известными термодинамическими процессами, его поверхность, остывая, превращается в некую «корку»; фрагмент становится подобен ореху в скорлупе. По мере подъема к поверхности давление снаружи такого «ореха» все время уменьшается,  а давление внутри определяется все еще сохраняющейся сверхвысокой температурой и давлением, которое фрагмент «забрал с собой, из глубины». На глубинах меньше 500-700 км от поверхности литосферы давление внутри </w:t>
      </w:r>
      <w:r>
        <w:rPr>
          <w:rFonts w:cs="Times New Roman"/>
        </w:rPr>
        <w:lastRenderedPageBreak/>
        <w:t>может превысить прочность «скорлупы», и тогда фрагмент «взрывается»; возникает гипоцентр глубокофокусного землетрясения.</w:t>
      </w:r>
    </w:p>
    <w:p w:rsidR="007C36F7" w:rsidRDefault="007C36F7" w:rsidP="007C36F7">
      <w:pPr>
        <w:pStyle w:val="BodyText"/>
        <w:ind w:firstLine="581"/>
        <w:rPr>
          <w:rFonts w:cs="Times New Roman"/>
        </w:rPr>
      </w:pPr>
      <w:r>
        <w:rPr>
          <w:rFonts w:cs="Times New Roman"/>
        </w:rPr>
        <w:t>Этот взрыв может произойти на любой глубине. Но бОльшая часть отделившихся от ядра фрагментов все же добирается до нижней границы литосферы, где давление минимально, и здесь могут происходить чисто механические явления (удар),  провоцирующие взрыв фрагмента. Именно по этой причине подавляющая часть гипоцентров при землетрясениях группируется на глубинах 8-30 км.</w:t>
      </w:r>
    </w:p>
    <w:p w:rsidR="007C36F7" w:rsidRPr="00D8319D" w:rsidRDefault="007C36F7" w:rsidP="007C36F7">
      <w:pPr>
        <w:pStyle w:val="BodyText"/>
        <w:ind w:firstLine="581"/>
        <w:rPr>
          <w:rFonts w:cs="Times New Roman"/>
          <w:szCs w:val="24"/>
        </w:rPr>
      </w:pPr>
    </w:p>
    <w:p w:rsidR="007C36F7" w:rsidRPr="005B3A3F" w:rsidRDefault="007C36F7" w:rsidP="007C36F7">
      <w:pPr>
        <w:pStyle w:val="Heading1"/>
        <w:jc w:val="left"/>
        <w:rPr>
          <w:rFonts w:cs="Times New Roman"/>
          <w:b/>
          <w:szCs w:val="24"/>
        </w:rPr>
      </w:pPr>
      <w:r w:rsidRPr="005B3A3F">
        <w:rPr>
          <w:rFonts w:cs="Times New Roman"/>
          <w:b/>
          <w:szCs w:val="24"/>
        </w:rPr>
        <w:t>Энергия выброса фрагмента</w:t>
      </w:r>
    </w:p>
    <w:p w:rsidR="007C36F7" w:rsidRPr="00D8319D" w:rsidRDefault="007C36F7" w:rsidP="007C36F7">
      <w:pPr>
        <w:pStyle w:val="BodyText"/>
        <w:ind w:firstLine="581"/>
        <w:rPr>
          <w:rFonts w:cs="Times New Roman"/>
          <w:szCs w:val="24"/>
        </w:rPr>
      </w:pPr>
    </w:p>
    <w:p w:rsidR="007C36F7" w:rsidRPr="00EA5325" w:rsidRDefault="007C36F7" w:rsidP="007C36F7">
      <w:pPr>
        <w:ind w:firstLine="566"/>
        <w:jc w:val="both"/>
        <w:rPr>
          <w:lang w:val="ru-RU"/>
        </w:rPr>
      </w:pPr>
      <w:r w:rsidRPr="00E2197F">
        <w:rPr>
          <w:lang w:val="ru-RU"/>
        </w:rPr>
        <w:t>Ориентировочный расчет кинетической</w:t>
      </w:r>
      <w:r w:rsidRPr="00EA5325">
        <w:rPr>
          <w:lang w:val="ru-RU"/>
        </w:rPr>
        <w:t xml:space="preserve"> энергии фрагмента ядра размером в 1 км</w:t>
      </w:r>
      <w:r w:rsidRPr="00EA5325">
        <w:rPr>
          <w:vertAlign w:val="superscript"/>
          <w:lang w:val="ru-RU"/>
        </w:rPr>
        <w:t>3</w:t>
      </w:r>
      <w:r w:rsidRPr="00EA5325">
        <w:rPr>
          <w:lang w:val="ru-RU"/>
        </w:rPr>
        <w:t>:</w:t>
      </w:r>
    </w:p>
    <w:p w:rsidR="007C36F7" w:rsidRPr="00EA5325" w:rsidRDefault="007C36F7" w:rsidP="007C36F7">
      <w:pPr>
        <w:pStyle w:val="BodyText"/>
        <w:ind w:firstLine="566"/>
        <w:rPr>
          <w:rFonts w:cs="Times New Roman"/>
        </w:rPr>
      </w:pPr>
      <w:r w:rsidRPr="00EA5325">
        <w:rPr>
          <w:rFonts w:cs="Times New Roman"/>
        </w:rPr>
        <w:t>При плотности даже 10 г/см</w:t>
      </w:r>
      <w:r w:rsidRPr="00EA5325">
        <w:rPr>
          <w:rFonts w:cs="Times New Roman"/>
          <w:vertAlign w:val="superscript"/>
        </w:rPr>
        <w:t>3</w:t>
      </w:r>
      <w:r w:rsidRPr="00EA5325">
        <w:rPr>
          <w:rFonts w:cs="Times New Roman"/>
        </w:rPr>
        <w:t xml:space="preserve"> (в 10 раз плотнее воды(!) кубический километр имеет массу 10.10</w:t>
      </w:r>
      <w:r w:rsidRPr="00EA5325">
        <w:rPr>
          <w:rFonts w:cs="Times New Roman"/>
          <w:vertAlign w:val="superscript"/>
        </w:rPr>
        <w:t>9</w:t>
      </w:r>
      <w:r w:rsidRPr="00EA5325">
        <w:rPr>
          <w:rFonts w:cs="Times New Roman"/>
        </w:rPr>
        <w:t>=</w:t>
      </w:r>
      <w:r>
        <w:rPr>
          <w:rFonts w:cs="Times New Roman"/>
        </w:rPr>
        <w:t>1.</w:t>
      </w:r>
      <w:r w:rsidRPr="00EA5325">
        <w:rPr>
          <w:rFonts w:cs="Times New Roman"/>
        </w:rPr>
        <w:t>10</w:t>
      </w:r>
      <w:r w:rsidRPr="00EA5325">
        <w:rPr>
          <w:rFonts w:cs="Times New Roman"/>
          <w:vertAlign w:val="superscript"/>
        </w:rPr>
        <w:t>10</w:t>
      </w:r>
      <w:r w:rsidRPr="00EA5325">
        <w:rPr>
          <w:rFonts w:cs="Times New Roman"/>
        </w:rPr>
        <w:t xml:space="preserve"> кг</w:t>
      </w:r>
      <w:r>
        <w:rPr>
          <w:rFonts w:cs="Times New Roman"/>
        </w:rPr>
        <w:t>.</w:t>
      </w:r>
    </w:p>
    <w:p w:rsidR="007C36F7" w:rsidRDefault="007C36F7" w:rsidP="007C36F7">
      <w:pPr>
        <w:pStyle w:val="BodyText"/>
        <w:ind w:firstLine="566"/>
        <w:rPr>
          <w:rFonts w:cs="Times New Roman"/>
        </w:rPr>
      </w:pPr>
      <w:r w:rsidRPr="00EA5325">
        <w:rPr>
          <w:rFonts w:cs="Times New Roman"/>
        </w:rPr>
        <w:t xml:space="preserve">При скорости даже только 30 км в час (10 м/с) такой фрагмент будет иметь энергию </w:t>
      </w:r>
    </w:p>
    <w:p w:rsidR="007C36F7" w:rsidRDefault="007C36F7" w:rsidP="007C36F7">
      <w:pPr>
        <w:pStyle w:val="BodyText"/>
        <w:ind w:firstLine="566"/>
        <w:rPr>
          <w:rFonts w:cs="Times New Roman"/>
        </w:rPr>
      </w:pPr>
    </w:p>
    <w:p w:rsidR="007C36F7" w:rsidRDefault="007C36F7" w:rsidP="007C36F7">
      <w:pPr>
        <w:pStyle w:val="BodyText"/>
        <w:ind w:left="1440"/>
        <w:rPr>
          <w:rFonts w:cs="Times New Roman"/>
        </w:rPr>
      </w:pPr>
      <w:r w:rsidRPr="00EA5325">
        <w:rPr>
          <w:rFonts w:cs="Times New Roman"/>
        </w:rPr>
        <w:t>Е=mv</w:t>
      </w:r>
      <w:r w:rsidRPr="00EA5325">
        <w:rPr>
          <w:rFonts w:cs="Times New Roman"/>
          <w:vertAlign w:val="superscript"/>
        </w:rPr>
        <w:t>2</w:t>
      </w:r>
      <w:r w:rsidRPr="00EA5325">
        <w:rPr>
          <w:rFonts w:cs="Times New Roman"/>
        </w:rPr>
        <w:t>=</w:t>
      </w:r>
      <w:r>
        <w:rPr>
          <w:rFonts w:cs="Times New Roman"/>
        </w:rPr>
        <w:t>1.</w:t>
      </w:r>
      <w:r w:rsidRPr="00EA5325">
        <w:rPr>
          <w:rFonts w:cs="Times New Roman"/>
        </w:rPr>
        <w:t>10</w:t>
      </w:r>
      <w:r w:rsidRPr="00EA5325">
        <w:rPr>
          <w:rFonts w:cs="Times New Roman"/>
          <w:vertAlign w:val="superscript"/>
        </w:rPr>
        <w:t>10</w:t>
      </w:r>
      <w:r w:rsidRPr="00EA5325">
        <w:rPr>
          <w:rFonts w:cs="Times New Roman"/>
        </w:rPr>
        <w:t>(кг).100(м</w:t>
      </w:r>
      <w:r w:rsidRPr="00EA5325">
        <w:rPr>
          <w:rFonts w:cs="Times New Roman"/>
          <w:vertAlign w:val="superscript"/>
        </w:rPr>
        <w:t>2</w:t>
      </w:r>
      <w:r w:rsidRPr="00EA5325">
        <w:rPr>
          <w:rFonts w:cs="Times New Roman"/>
        </w:rPr>
        <w:t>/с</w:t>
      </w:r>
      <w:r w:rsidRPr="00EA5325">
        <w:rPr>
          <w:rFonts w:cs="Times New Roman"/>
          <w:vertAlign w:val="superscript"/>
        </w:rPr>
        <w:t>2</w:t>
      </w:r>
      <w:r w:rsidRPr="00EA5325">
        <w:rPr>
          <w:rFonts w:cs="Times New Roman"/>
        </w:rPr>
        <w:t>) =</w:t>
      </w:r>
      <w:r>
        <w:rPr>
          <w:rFonts w:cs="Times New Roman"/>
        </w:rPr>
        <w:t>1.</w:t>
      </w:r>
      <w:r w:rsidRPr="00EA5325">
        <w:rPr>
          <w:rFonts w:cs="Times New Roman"/>
        </w:rPr>
        <w:t>10</w:t>
      </w:r>
      <w:r w:rsidRPr="00EA5325">
        <w:rPr>
          <w:rFonts w:cs="Times New Roman"/>
          <w:vertAlign w:val="superscript"/>
        </w:rPr>
        <w:t>12</w:t>
      </w:r>
      <w:r w:rsidRPr="00EA5325">
        <w:rPr>
          <w:rFonts w:cs="Times New Roman"/>
        </w:rPr>
        <w:t xml:space="preserve"> Дж</w:t>
      </w:r>
    </w:p>
    <w:p w:rsidR="007C36F7" w:rsidRPr="00EA5325" w:rsidRDefault="007C36F7" w:rsidP="007C36F7">
      <w:pPr>
        <w:pStyle w:val="BodyText"/>
        <w:ind w:left="1440"/>
        <w:rPr>
          <w:rFonts w:cs="Times New Roman"/>
        </w:rPr>
      </w:pPr>
    </w:p>
    <w:p w:rsidR="007C36F7" w:rsidRDefault="007C36F7" w:rsidP="007C36F7">
      <w:pPr>
        <w:pStyle w:val="BodyText"/>
        <w:ind w:firstLine="566"/>
        <w:rPr>
          <w:rFonts w:cs="Times New Roman"/>
        </w:rPr>
      </w:pPr>
      <w:r w:rsidRPr="00EA5325">
        <w:rPr>
          <w:rFonts w:cs="Times New Roman"/>
        </w:rPr>
        <w:t xml:space="preserve">Энергия взрыва атомной бомбы в Хиросиме </w:t>
      </w:r>
      <w:r w:rsidRPr="00EA5325">
        <w:rPr>
          <w:rFonts w:cs="Times New Roman"/>
          <w:spacing w:val="3"/>
        </w:rPr>
        <w:t>бы</w:t>
      </w:r>
      <w:r w:rsidRPr="00EA5325">
        <w:rPr>
          <w:rFonts w:cs="Times New Roman"/>
        </w:rPr>
        <w:t>ла равна (в расчете на 4 МДж/кг = 4.10</w:t>
      </w:r>
      <w:r w:rsidRPr="00EA5325">
        <w:rPr>
          <w:rFonts w:cs="Times New Roman"/>
          <w:vertAlign w:val="superscript"/>
        </w:rPr>
        <w:t>9</w:t>
      </w:r>
      <w:r w:rsidRPr="00EA5325">
        <w:rPr>
          <w:rFonts w:cs="Times New Roman"/>
        </w:rPr>
        <w:t xml:space="preserve"> на тонну тринитротолуола) Е=4228 (к</w:t>
      </w:r>
      <w:hyperlink r:id="rId45">
        <w:r w:rsidRPr="00EA5325">
          <w:rPr>
            <w:rFonts w:cs="Times New Roman"/>
          </w:rPr>
          <w:t>Дж</w:t>
        </w:r>
      </w:hyperlink>
      <w:r w:rsidRPr="00EA5325">
        <w:rPr>
          <w:rFonts w:cs="Times New Roman"/>
        </w:rPr>
        <w:t>/</w:t>
      </w:r>
      <w:hyperlink r:id="rId46">
        <w:r w:rsidRPr="00EA5325">
          <w:rPr>
            <w:rFonts w:cs="Times New Roman"/>
          </w:rPr>
          <w:t>кг</w:t>
        </w:r>
      </w:hyperlink>
      <w:r w:rsidRPr="00EA5325">
        <w:rPr>
          <w:rFonts w:cs="Times New Roman"/>
        </w:rPr>
        <w:t xml:space="preserve">). </w:t>
      </w:r>
    </w:p>
    <w:p w:rsidR="007C36F7" w:rsidRPr="00EA5325" w:rsidRDefault="007C36F7" w:rsidP="007C36F7">
      <w:pPr>
        <w:pStyle w:val="BodyText"/>
        <w:ind w:firstLine="566"/>
        <w:rPr>
          <w:rFonts w:cs="Times New Roman"/>
        </w:rPr>
      </w:pPr>
      <w:r w:rsidRPr="00EA5325">
        <w:rPr>
          <w:rFonts w:cs="Times New Roman"/>
        </w:rPr>
        <w:t>20 (килотонн)= 20 000.4.10</w:t>
      </w:r>
      <w:r w:rsidRPr="00EA5325">
        <w:rPr>
          <w:rFonts w:cs="Times New Roman"/>
          <w:vertAlign w:val="superscript"/>
        </w:rPr>
        <w:t>9</w:t>
      </w:r>
      <w:r w:rsidRPr="00EA5325">
        <w:rPr>
          <w:rFonts w:cs="Times New Roman"/>
        </w:rPr>
        <w:t xml:space="preserve"> ~80 000.10</w:t>
      </w:r>
      <w:r w:rsidRPr="00EA5325">
        <w:rPr>
          <w:rFonts w:cs="Times New Roman"/>
          <w:vertAlign w:val="superscript"/>
        </w:rPr>
        <w:t>9</w:t>
      </w:r>
      <w:r w:rsidRPr="00EA5325">
        <w:rPr>
          <w:rFonts w:cs="Times New Roman"/>
        </w:rPr>
        <w:t xml:space="preserve"> =80.10</w:t>
      </w:r>
      <w:r w:rsidRPr="00EA5325">
        <w:rPr>
          <w:rFonts w:cs="Times New Roman"/>
          <w:vertAlign w:val="superscript"/>
        </w:rPr>
        <w:t>12</w:t>
      </w:r>
      <w:r w:rsidRPr="00EA5325">
        <w:rPr>
          <w:rFonts w:cs="Times New Roman"/>
          <w:spacing w:val="-56"/>
        </w:rPr>
        <w:t xml:space="preserve"> </w:t>
      </w:r>
      <w:r w:rsidRPr="00EA5325">
        <w:rPr>
          <w:rFonts w:cs="Times New Roman"/>
        </w:rPr>
        <w:t>Дж.</w:t>
      </w:r>
    </w:p>
    <w:p w:rsidR="007C36F7" w:rsidRPr="00EA5325" w:rsidRDefault="007C36F7" w:rsidP="007C36F7">
      <w:pPr>
        <w:pStyle w:val="BodyText"/>
        <w:ind w:firstLine="523"/>
        <w:rPr>
          <w:rFonts w:cs="Times New Roman"/>
        </w:rPr>
      </w:pPr>
      <w:r w:rsidRPr="00EA5325">
        <w:rPr>
          <w:rFonts w:cs="Times New Roman"/>
        </w:rPr>
        <w:t>Это</w:t>
      </w:r>
      <w:r>
        <w:rPr>
          <w:rFonts w:cs="Times New Roman"/>
        </w:rPr>
        <w:t>,</w:t>
      </w:r>
      <w:r w:rsidRPr="00EA5325">
        <w:rPr>
          <w:rFonts w:cs="Times New Roman"/>
        </w:rPr>
        <w:t xml:space="preserve"> </w:t>
      </w:r>
      <w:r>
        <w:rPr>
          <w:rFonts w:cs="Times New Roman"/>
        </w:rPr>
        <w:t>конечно, меньше</w:t>
      </w:r>
      <w:r w:rsidRPr="00EA5325">
        <w:rPr>
          <w:rFonts w:cs="Times New Roman"/>
        </w:rPr>
        <w:t xml:space="preserve"> энергии бомбы, примененной в Хиросиме. </w:t>
      </w:r>
      <w:r>
        <w:rPr>
          <w:rFonts w:cs="Times New Roman"/>
        </w:rPr>
        <w:t>Но</w:t>
      </w:r>
      <w:r w:rsidRPr="00EA5325">
        <w:rPr>
          <w:rFonts w:cs="Times New Roman"/>
        </w:rPr>
        <w:t xml:space="preserve"> при скорости 100 км/час энергия фрагмента уже в почти в 10 раз больше. При бόльших размерах фрагмента соответственно увеличивается и его энергия.</w:t>
      </w:r>
    </w:p>
    <w:p w:rsidR="007C36F7" w:rsidRPr="00EA5325" w:rsidRDefault="007C36F7" w:rsidP="007C36F7">
      <w:pPr>
        <w:pStyle w:val="BodyText"/>
        <w:ind w:firstLine="523"/>
        <w:rPr>
          <w:rFonts w:cs="Times New Roman"/>
        </w:rPr>
      </w:pPr>
      <w:r w:rsidRPr="00EA5325">
        <w:rPr>
          <w:rFonts w:cs="Times New Roman"/>
        </w:rPr>
        <w:t>Возможность движения в астеносфере крупных образований высказывается, в частности, исследователями из ЮАР [</w:t>
      </w:r>
      <w:r>
        <w:rPr>
          <w:rFonts w:cs="Times New Roman"/>
        </w:rPr>
        <w:t>8</w:t>
      </w:r>
      <w:r w:rsidRPr="00EA5325">
        <w:rPr>
          <w:rFonts w:cs="Times New Roman"/>
        </w:rPr>
        <w:t>].</w:t>
      </w:r>
    </w:p>
    <w:p w:rsidR="007C36F7" w:rsidRDefault="007C36F7" w:rsidP="007C36F7">
      <w:pPr>
        <w:pStyle w:val="BodyText"/>
        <w:rPr>
          <w:rFonts w:cs="Times New Roman"/>
        </w:rPr>
      </w:pPr>
    </w:p>
    <w:p w:rsidR="007C36F7" w:rsidRPr="005B3A3F" w:rsidRDefault="007C36F7" w:rsidP="007C36F7">
      <w:pPr>
        <w:pStyle w:val="Heading1"/>
        <w:jc w:val="left"/>
        <w:rPr>
          <w:rFonts w:cs="Times New Roman"/>
          <w:b/>
          <w:szCs w:val="24"/>
        </w:rPr>
      </w:pPr>
      <w:r w:rsidRPr="005B3A3F">
        <w:rPr>
          <w:rFonts w:cs="Times New Roman"/>
          <w:b/>
          <w:szCs w:val="24"/>
        </w:rPr>
        <w:t>«Длиннопериодные колебания» на сейсмограммах</w:t>
      </w:r>
    </w:p>
    <w:p w:rsidR="007C36F7" w:rsidRPr="00D8319D" w:rsidRDefault="007C36F7" w:rsidP="007C36F7">
      <w:pPr>
        <w:pStyle w:val="Heading1"/>
        <w:ind w:left="666"/>
        <w:rPr>
          <w:rFonts w:cs="Times New Roman"/>
          <w:szCs w:val="24"/>
        </w:rPr>
      </w:pPr>
    </w:p>
    <w:p w:rsidR="007C36F7" w:rsidRPr="00CF0E74" w:rsidRDefault="007C36F7" w:rsidP="007C36F7">
      <w:pPr>
        <w:pStyle w:val="BodyText"/>
        <w:ind w:firstLine="666"/>
        <w:rPr>
          <w:rFonts w:cs="Times New Roman"/>
        </w:rPr>
      </w:pPr>
      <w:r w:rsidRPr="00C37DC2">
        <w:rPr>
          <w:rFonts w:cs="Times New Roman"/>
        </w:rPr>
        <w:t>Обычная сейсмограмма состоит из короткопериодических</w:t>
      </w:r>
      <w:r>
        <w:rPr>
          <w:rFonts w:cs="Times New Roman"/>
        </w:rPr>
        <w:t xml:space="preserve"> (высокочастотных)</w:t>
      </w:r>
      <w:r w:rsidRPr="00C37DC2">
        <w:rPr>
          <w:rFonts w:cs="Times New Roman"/>
        </w:rPr>
        <w:t xml:space="preserve"> колебаний, так как полоса пропускаемых частот сейсмометра находится в пределах 0,004—0,05 Hz , и на колебания с периодом меньше 20 сек прибор не реагирует. </w:t>
      </w:r>
      <w:r w:rsidRPr="00CF0E74">
        <w:rPr>
          <w:rFonts w:cs="Times New Roman"/>
        </w:rPr>
        <w:t>На рис.1</w:t>
      </w:r>
      <w:r>
        <w:rPr>
          <w:rFonts w:cs="Times New Roman"/>
        </w:rPr>
        <w:t>9</w:t>
      </w:r>
      <w:r w:rsidRPr="00CF0E74">
        <w:rPr>
          <w:rFonts w:cs="Times New Roman"/>
        </w:rPr>
        <w:t xml:space="preserve"> приведен образец сейсмограммы одной из многочисленных сейсмостанций, расположенных по всему Земному шару. На ней сгустком черных линий показаны сейсмоколебания, возникающие вследствие обычных землетрясений, даже на очень большом расстоянии от станции.</w:t>
      </w:r>
    </w:p>
    <w:p w:rsidR="007C36F7" w:rsidRPr="00C37DC2" w:rsidRDefault="007C36F7" w:rsidP="007C36F7">
      <w:pPr>
        <w:pStyle w:val="BodyText"/>
        <w:rPr>
          <w:rFonts w:cs="Times New Roman"/>
        </w:rPr>
      </w:pPr>
      <w:r>
        <w:rPr>
          <w:noProof/>
          <w:lang w:val="en-US" w:eastAsia="en-US"/>
        </w:rPr>
        <w:drawing>
          <wp:anchor distT="0" distB="0" distL="0" distR="0" simplePos="0" relativeHeight="251670528" behindDoc="1" locked="0" layoutInCell="1" allowOverlap="1" wp14:anchorId="7C7873BA" wp14:editId="33FC95EA">
            <wp:simplePos x="0" y="0"/>
            <wp:positionH relativeFrom="margin">
              <wp:align>center</wp:align>
            </wp:positionH>
            <wp:positionV relativeFrom="paragraph">
              <wp:posOffset>316865</wp:posOffset>
            </wp:positionV>
            <wp:extent cx="1757045" cy="1513840"/>
            <wp:effectExtent l="0" t="0" r="0" b="0"/>
            <wp:wrapTopAndBottom/>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5704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36F7" w:rsidRPr="00C37DC2" w:rsidRDefault="007C36F7" w:rsidP="007C36F7">
      <w:pPr>
        <w:pStyle w:val="BodyText"/>
        <w:rPr>
          <w:rFonts w:cs="Times New Roman"/>
        </w:rPr>
      </w:pPr>
    </w:p>
    <w:p w:rsidR="007C36F7" w:rsidRPr="00C37DC2" w:rsidRDefault="007C36F7" w:rsidP="007C36F7">
      <w:pPr>
        <w:pStyle w:val="BodyText"/>
        <w:jc w:val="center"/>
        <w:rPr>
          <w:rFonts w:cs="Times New Roman"/>
        </w:rPr>
      </w:pPr>
      <w:r w:rsidRPr="00C37DC2">
        <w:rPr>
          <w:rFonts w:cs="Times New Roman"/>
        </w:rPr>
        <w:t>Рис.</w:t>
      </w:r>
      <w:r>
        <w:rPr>
          <w:rFonts w:cs="Times New Roman"/>
        </w:rPr>
        <w:t>19</w:t>
      </w:r>
    </w:p>
    <w:p w:rsidR="007C36F7" w:rsidRDefault="007C36F7" w:rsidP="007C36F7">
      <w:pPr>
        <w:pStyle w:val="BodyText"/>
        <w:rPr>
          <w:rFonts w:cs="Times New Roman"/>
        </w:rPr>
      </w:pPr>
    </w:p>
    <w:p w:rsidR="007C36F7" w:rsidRPr="00C37DC2" w:rsidRDefault="007C36F7" w:rsidP="007C36F7">
      <w:pPr>
        <w:pStyle w:val="BodyText"/>
        <w:ind w:firstLine="720"/>
        <w:rPr>
          <w:rFonts w:cs="Times New Roman"/>
        </w:rPr>
      </w:pPr>
      <w:r>
        <w:rPr>
          <w:rFonts w:cs="Times New Roman"/>
        </w:rPr>
        <w:lastRenderedPageBreak/>
        <w:t>К</w:t>
      </w:r>
      <w:r w:rsidRPr="00C37DC2">
        <w:rPr>
          <w:rFonts w:cs="Times New Roman"/>
        </w:rPr>
        <w:t xml:space="preserve">онструкция сейсмометра в общем случае содержит довольно большую массу, подвешенную на пружинах. При </w:t>
      </w:r>
      <w:r>
        <w:rPr>
          <w:rFonts w:cs="Times New Roman"/>
        </w:rPr>
        <w:t xml:space="preserve">очень </w:t>
      </w:r>
      <w:r w:rsidRPr="00C37DC2">
        <w:rPr>
          <w:rFonts w:cs="Times New Roman"/>
        </w:rPr>
        <w:t xml:space="preserve">медленном перемещении всей конструкции перо сейсмометра перемещается вместе с инерционной массой, и не меняет своего положения на записывающем «барабане». </w:t>
      </w:r>
      <w:r>
        <w:rPr>
          <w:rFonts w:cs="Times New Roman"/>
        </w:rPr>
        <w:t>Однако</w:t>
      </w:r>
      <w:r w:rsidRPr="00C37DC2">
        <w:rPr>
          <w:rFonts w:cs="Times New Roman"/>
        </w:rPr>
        <w:t xml:space="preserve"> на некоторых сейсмограммах станций, расположенных в разных точках Земли (рис.</w:t>
      </w:r>
      <w:r>
        <w:rPr>
          <w:rFonts w:cs="Times New Roman"/>
        </w:rPr>
        <w:t>20</w:t>
      </w:r>
      <w:r w:rsidRPr="00C37DC2">
        <w:rPr>
          <w:rFonts w:cs="Times New Roman"/>
        </w:rPr>
        <w:t>) время от времени появляются записи колебаний с периодом до нескольких минут, причем очень большой величины. Эти колебания получили название «длиннопериодных колебаний» (в дальнейшем – «ДПК»)</w:t>
      </w:r>
      <w:r>
        <w:rPr>
          <w:rFonts w:cs="Times New Roman"/>
        </w:rPr>
        <w:t>.</w:t>
      </w:r>
    </w:p>
    <w:p w:rsidR="007C36F7" w:rsidRPr="00C37DC2" w:rsidRDefault="007C36F7" w:rsidP="007C36F7">
      <w:pPr>
        <w:pStyle w:val="BodyText"/>
        <w:rPr>
          <w:rFonts w:cs="Times New Roman"/>
        </w:rPr>
      </w:pPr>
    </w:p>
    <w:p w:rsidR="007C36F7" w:rsidRPr="000B13F1" w:rsidRDefault="007C36F7" w:rsidP="007C36F7">
      <w:pPr>
        <w:rPr>
          <w:lang w:val="ru-RU" w:bidi="he-IL"/>
        </w:rPr>
      </w:pPr>
    </w:p>
    <w:p w:rsidR="007C36F7" w:rsidRPr="000B13F1" w:rsidRDefault="007C36F7" w:rsidP="007C36F7">
      <w:pPr>
        <w:jc w:val="center"/>
        <w:rPr>
          <w:lang w:val="ru-RU" w:bidi="he-IL"/>
        </w:rPr>
      </w:pPr>
      <w:r>
        <w:rPr>
          <w:noProof/>
        </w:rPr>
        <w:drawing>
          <wp:inline distT="0" distB="0" distL="0" distR="0" wp14:anchorId="7C1008D9" wp14:editId="0E305AAE">
            <wp:extent cx="1860550" cy="1645920"/>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60550" cy="1645920"/>
                    </a:xfrm>
                    <a:prstGeom prst="rect">
                      <a:avLst/>
                    </a:prstGeom>
                    <a:noFill/>
                    <a:ln>
                      <a:noFill/>
                    </a:ln>
                  </pic:spPr>
                </pic:pic>
              </a:graphicData>
            </a:graphic>
          </wp:inline>
        </w:drawing>
      </w:r>
    </w:p>
    <w:p w:rsidR="007C36F7" w:rsidRPr="000B13F1" w:rsidRDefault="007C36F7" w:rsidP="007C36F7">
      <w:pPr>
        <w:jc w:val="center"/>
        <w:rPr>
          <w:lang w:val="ru-RU" w:bidi="he-IL"/>
        </w:rPr>
      </w:pPr>
    </w:p>
    <w:p w:rsidR="007C36F7" w:rsidRPr="000B13F1" w:rsidRDefault="007C36F7" w:rsidP="007C36F7">
      <w:pPr>
        <w:jc w:val="center"/>
        <w:rPr>
          <w:lang w:val="ru-RU" w:bidi="he-IL"/>
        </w:rPr>
      </w:pPr>
      <w:r w:rsidRPr="000B13F1">
        <w:rPr>
          <w:lang w:val="ru-RU" w:bidi="he-IL"/>
        </w:rPr>
        <w:t>а)</w:t>
      </w:r>
    </w:p>
    <w:p w:rsidR="007C36F7" w:rsidRPr="000B13F1" w:rsidRDefault="007C36F7" w:rsidP="007C36F7">
      <w:pPr>
        <w:jc w:val="center"/>
        <w:rPr>
          <w:lang w:val="ru-RU" w:bidi="he-IL"/>
        </w:rPr>
      </w:pPr>
      <w:r w:rsidRPr="000B13F1">
        <w:rPr>
          <w:lang w:val="ru-RU" w:bidi="he-IL"/>
        </w:rPr>
        <w:t>Рис.20</w:t>
      </w:r>
    </w:p>
    <w:p w:rsidR="007C36F7" w:rsidRPr="000B13F1" w:rsidRDefault="007C36F7" w:rsidP="007C36F7">
      <w:pPr>
        <w:jc w:val="center"/>
        <w:rPr>
          <w:lang w:val="ru-RU" w:bidi="he-IL"/>
        </w:rPr>
      </w:pPr>
      <w:r>
        <w:rPr>
          <w:noProof/>
          <w:sz w:val="20"/>
        </w:rPr>
        <w:drawing>
          <wp:inline distT="0" distB="0" distL="0" distR="0" wp14:anchorId="701383C6" wp14:editId="37B33678">
            <wp:extent cx="1924050" cy="1654175"/>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24050" cy="1654175"/>
                    </a:xfrm>
                    <a:prstGeom prst="rect">
                      <a:avLst/>
                    </a:prstGeom>
                    <a:noFill/>
                    <a:ln>
                      <a:noFill/>
                    </a:ln>
                  </pic:spPr>
                </pic:pic>
              </a:graphicData>
            </a:graphic>
          </wp:inline>
        </w:drawing>
      </w:r>
    </w:p>
    <w:p w:rsidR="007C36F7" w:rsidRPr="000B13F1" w:rsidRDefault="007C36F7" w:rsidP="007C36F7">
      <w:pPr>
        <w:jc w:val="center"/>
        <w:rPr>
          <w:lang w:val="ru-RU" w:bidi="he-IL"/>
        </w:rPr>
      </w:pPr>
      <w:r w:rsidRPr="000B13F1">
        <w:rPr>
          <w:lang w:val="ru-RU" w:bidi="he-IL"/>
        </w:rPr>
        <w:t>б)</w:t>
      </w:r>
    </w:p>
    <w:p w:rsidR="007C36F7" w:rsidRDefault="007C36F7" w:rsidP="007C36F7">
      <w:pPr>
        <w:pStyle w:val="BodyText"/>
        <w:jc w:val="center"/>
        <w:rPr>
          <w:rFonts w:cs="Times New Roman"/>
        </w:rPr>
      </w:pPr>
      <w:r w:rsidRPr="00C37DC2">
        <w:rPr>
          <w:rFonts w:cs="Times New Roman"/>
        </w:rPr>
        <w:t>Рис.</w:t>
      </w:r>
      <w:r>
        <w:rPr>
          <w:rFonts w:cs="Times New Roman"/>
        </w:rPr>
        <w:t>20</w:t>
      </w:r>
    </w:p>
    <w:p w:rsidR="007C36F7" w:rsidRPr="00C37DC2" w:rsidRDefault="007C36F7" w:rsidP="007C36F7">
      <w:pPr>
        <w:pStyle w:val="BodyText"/>
        <w:jc w:val="center"/>
        <w:rPr>
          <w:rFonts w:cs="Times New Roman"/>
        </w:rPr>
      </w:pPr>
    </w:p>
    <w:p w:rsidR="007C36F7" w:rsidRPr="000B13F1" w:rsidRDefault="007C36F7" w:rsidP="007C36F7">
      <w:pPr>
        <w:ind w:firstLine="720"/>
        <w:jc w:val="both"/>
        <w:rPr>
          <w:lang w:val="ru-RU"/>
        </w:rPr>
      </w:pPr>
      <w:r w:rsidRPr="000B13F1">
        <w:rPr>
          <w:lang w:val="ru-RU"/>
        </w:rPr>
        <w:t>Эти ДПК были замечены очень давно, но до последнего времени не получили своего объяснения.  Впервые автору указал на это явление Г.А.Разгон в своем личном сообщении в конце 2015 года.</w:t>
      </w:r>
    </w:p>
    <w:p w:rsidR="007C36F7" w:rsidRPr="00FC1C76" w:rsidRDefault="007C36F7" w:rsidP="007C36F7">
      <w:pPr>
        <w:ind w:firstLine="720"/>
        <w:jc w:val="both"/>
        <w:rPr>
          <w:lang w:val="ru-RU"/>
        </w:rPr>
      </w:pPr>
      <w:r w:rsidRPr="000B13F1">
        <w:rPr>
          <w:lang w:val="ru-RU"/>
        </w:rPr>
        <w:t xml:space="preserve">Характерным для этого явления было то обстоятельство, что ни на станции, фиксирующей это явление, ни на сейсмостанциях в радиусе нескольких сотен километров вокруг не наблюдалось никаких заметных колебаний почвы или землетрясений. </w:t>
      </w:r>
      <w:r w:rsidRPr="001E314A">
        <w:rPr>
          <w:b/>
          <w:lang w:val="ru-RU"/>
        </w:rPr>
        <w:t>При существующей конструкции сейсмометров это может происходить только в том случае, если сама инерционная масса сейсмометра становится легче или тяжелее.</w:t>
      </w:r>
      <w:r>
        <w:rPr>
          <w:lang w:val="ru-RU"/>
        </w:rPr>
        <w:t xml:space="preserve"> </w:t>
      </w:r>
      <w:r w:rsidRPr="00FC1C76">
        <w:rPr>
          <w:lang w:val="ru-RU"/>
        </w:rPr>
        <w:t xml:space="preserve">Согласно же нашим предположениям, образование трещины, прежде всего, должно отразиться на показаниях сейсмометров, в конструкцию которых входит инерционная масса (не акселерометры). </w:t>
      </w:r>
    </w:p>
    <w:p w:rsidR="007C36F7" w:rsidRDefault="007C36F7" w:rsidP="007C36F7">
      <w:pPr>
        <w:pStyle w:val="BodyText"/>
        <w:ind w:firstLine="566"/>
        <w:rPr>
          <w:rFonts w:cs="Times New Roman"/>
        </w:rPr>
      </w:pPr>
      <w:r w:rsidRPr="007D7D70">
        <w:rPr>
          <w:rFonts w:cs="Times New Roman"/>
        </w:rPr>
        <w:t xml:space="preserve">Акселерометры с полосой частот до 0,03 Гц неспособны регистрировать столь медленные колебания почвы (поверхности). Они могут регистрироваться </w:t>
      </w:r>
      <w:r>
        <w:rPr>
          <w:rFonts w:cs="Times New Roman"/>
        </w:rPr>
        <w:t xml:space="preserve">только </w:t>
      </w:r>
      <w:r w:rsidRPr="007D7D70">
        <w:rPr>
          <w:rFonts w:cs="Times New Roman"/>
        </w:rPr>
        <w:t xml:space="preserve">сейсмометрами с полосой частот от 0,003 Гц </w:t>
      </w:r>
      <w:r w:rsidRPr="0007548C">
        <w:rPr>
          <w:rFonts w:cs="Times New Roman"/>
        </w:rPr>
        <w:t xml:space="preserve">типа (Geotech KS-54000 Borehole Seismometr, </w:t>
      </w:r>
      <w:r w:rsidRPr="0007548C">
        <w:rPr>
          <w:rFonts w:cs="Times New Roman"/>
          <w:lang w:val="en-US"/>
        </w:rPr>
        <w:t>STS</w:t>
      </w:r>
      <w:r w:rsidRPr="0007548C">
        <w:rPr>
          <w:rFonts w:cs="Times New Roman"/>
        </w:rPr>
        <w:t xml:space="preserve">-1, </w:t>
      </w:r>
      <w:r w:rsidRPr="0007548C">
        <w:rPr>
          <w:rFonts w:cs="Times New Roman"/>
          <w:lang w:val="en-US"/>
        </w:rPr>
        <w:t>STS</w:t>
      </w:r>
      <w:r w:rsidRPr="0007548C">
        <w:rPr>
          <w:rFonts w:cs="Times New Roman"/>
        </w:rPr>
        <w:t>-2)</w:t>
      </w:r>
      <w:r>
        <w:rPr>
          <w:rFonts w:cs="Times New Roman"/>
        </w:rPr>
        <w:t xml:space="preserve">. </w:t>
      </w:r>
      <w:r w:rsidRPr="007D7D70">
        <w:rPr>
          <w:rFonts w:cs="Times New Roman"/>
        </w:rPr>
        <w:t xml:space="preserve">Большая инерционная масса такого «классического» сейсмометра может становиться легче или тяжелее </w:t>
      </w:r>
      <w:r w:rsidRPr="007D7D70">
        <w:rPr>
          <w:rFonts w:cs="Times New Roman"/>
        </w:rPr>
        <w:lastRenderedPageBreak/>
        <w:t xml:space="preserve">из-за изменений гравитационного поля. Именно это может происходить при разломах поверхности ядра Земли. </w:t>
      </w:r>
    </w:p>
    <w:p w:rsidR="007C36F7" w:rsidRDefault="007C36F7" w:rsidP="007C36F7">
      <w:pPr>
        <w:pStyle w:val="BodyText"/>
        <w:ind w:firstLine="566"/>
        <w:rPr>
          <w:rFonts w:cs="Times New Roman"/>
        </w:rPr>
      </w:pPr>
      <w:r>
        <w:rPr>
          <w:noProof/>
          <w:lang w:val="en-US" w:eastAsia="en-US"/>
        </w:rPr>
        <w:drawing>
          <wp:anchor distT="0" distB="0" distL="0" distR="0" simplePos="0" relativeHeight="251669504" behindDoc="1" locked="0" layoutInCell="1" allowOverlap="1" wp14:anchorId="713D7707" wp14:editId="5E0C34C9">
            <wp:simplePos x="0" y="0"/>
            <wp:positionH relativeFrom="margin">
              <wp:posOffset>1121182</wp:posOffset>
            </wp:positionH>
            <wp:positionV relativeFrom="paragraph">
              <wp:posOffset>1166800</wp:posOffset>
            </wp:positionV>
            <wp:extent cx="2734945" cy="1500505"/>
            <wp:effectExtent l="0" t="0" r="8255" b="4445"/>
            <wp:wrapTopAndBottom/>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34945" cy="1500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548C">
        <w:rPr>
          <w:rFonts w:cs="Times New Roman"/>
        </w:rPr>
        <w:t>И действительно, на многих сейсмостанциях возникают так называемые «длиннопериодические» колебания длительностью более часа (Намибия, рис.</w:t>
      </w:r>
      <w:r>
        <w:rPr>
          <w:rFonts w:cs="Times New Roman"/>
        </w:rPr>
        <w:t>21</w:t>
      </w:r>
      <w:r w:rsidRPr="0007548C">
        <w:rPr>
          <w:rFonts w:cs="Times New Roman"/>
        </w:rPr>
        <w:t>; Кения, рис.</w:t>
      </w:r>
      <w:r>
        <w:rPr>
          <w:rFonts w:cs="Times New Roman"/>
        </w:rPr>
        <w:t>22</w:t>
      </w:r>
      <w:r w:rsidRPr="0007548C">
        <w:rPr>
          <w:rFonts w:cs="Times New Roman"/>
        </w:rPr>
        <w:t>; Новая Зеландия, рис.</w:t>
      </w:r>
      <w:r>
        <w:rPr>
          <w:rFonts w:cs="Times New Roman"/>
        </w:rPr>
        <w:t>23</w:t>
      </w:r>
      <w:r w:rsidRPr="0007548C">
        <w:rPr>
          <w:rFonts w:cs="Times New Roman"/>
        </w:rPr>
        <w:t>).</w:t>
      </w:r>
      <w:r>
        <w:rPr>
          <w:rFonts w:cs="Times New Roman"/>
        </w:rPr>
        <w:t xml:space="preserve"> </w:t>
      </w:r>
      <w:r w:rsidRPr="0007548C">
        <w:rPr>
          <w:rFonts w:cs="Times New Roman"/>
        </w:rPr>
        <w:t xml:space="preserve">Сигналы от обычных землетрясений видны на этих сейсмограммах в виде </w:t>
      </w:r>
      <w:r>
        <w:rPr>
          <w:rFonts w:cs="Times New Roman"/>
        </w:rPr>
        <w:t xml:space="preserve">мелких, </w:t>
      </w:r>
      <w:r w:rsidRPr="0007548C">
        <w:rPr>
          <w:rFonts w:cs="Times New Roman"/>
        </w:rPr>
        <w:t>более высокочастотных колебаний с небольшой амплитудой</w:t>
      </w:r>
      <w:r>
        <w:rPr>
          <w:rFonts w:cs="Times New Roman"/>
        </w:rPr>
        <w:t xml:space="preserve"> (несколько миллиметров).</w:t>
      </w:r>
    </w:p>
    <w:p w:rsidR="007C36F7" w:rsidRDefault="007C36F7" w:rsidP="007C36F7">
      <w:pPr>
        <w:spacing w:before="6"/>
        <w:ind w:left="820" w:right="536" w:firstLine="620"/>
        <w:jc w:val="center"/>
      </w:pPr>
      <w:r>
        <w:t>Рис. 21. Намибия</w:t>
      </w:r>
    </w:p>
    <w:p w:rsidR="007C36F7" w:rsidRDefault="007C36F7" w:rsidP="007C36F7">
      <w:pPr>
        <w:pStyle w:val="BodyText"/>
        <w:ind w:left="1983"/>
        <w:jc w:val="left"/>
        <w:rPr>
          <w:rFonts w:cs="Times New Roman"/>
        </w:rPr>
      </w:pPr>
      <w:r>
        <w:rPr>
          <w:rFonts w:cs="Times New Roman"/>
          <w:noProof/>
          <w:sz w:val="20"/>
          <w:lang w:val="en-US" w:eastAsia="en-US"/>
        </w:rPr>
        <w:drawing>
          <wp:inline distT="0" distB="0" distL="0" distR="0" wp14:anchorId="1551FCEE" wp14:editId="0560FE3F">
            <wp:extent cx="2465070" cy="1558290"/>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65070" cy="1558290"/>
                    </a:xfrm>
                    <a:prstGeom prst="rect">
                      <a:avLst/>
                    </a:prstGeom>
                    <a:noFill/>
                    <a:ln>
                      <a:noFill/>
                    </a:ln>
                  </pic:spPr>
                </pic:pic>
              </a:graphicData>
            </a:graphic>
          </wp:inline>
        </w:drawing>
      </w:r>
    </w:p>
    <w:p w:rsidR="007C36F7" w:rsidRDefault="007C36F7" w:rsidP="007C36F7">
      <w:pPr>
        <w:pStyle w:val="BodyText"/>
        <w:ind w:left="1983"/>
        <w:jc w:val="center"/>
        <w:rPr>
          <w:rFonts w:cs="Times New Roman"/>
        </w:rPr>
      </w:pPr>
    </w:p>
    <w:p w:rsidR="007C36F7" w:rsidRPr="0007548C" w:rsidRDefault="007C36F7" w:rsidP="007C36F7">
      <w:pPr>
        <w:pStyle w:val="BodyText"/>
        <w:ind w:left="1983"/>
        <w:rPr>
          <w:rFonts w:cs="Times New Roman"/>
        </w:rPr>
      </w:pPr>
      <w:r>
        <w:rPr>
          <w:rFonts w:cs="Times New Roman"/>
        </w:rPr>
        <w:t xml:space="preserve">      </w:t>
      </w:r>
      <w:r>
        <w:rPr>
          <w:rFonts w:cs="Times New Roman"/>
        </w:rPr>
        <w:tab/>
      </w:r>
      <w:r w:rsidRPr="0007548C">
        <w:rPr>
          <w:rFonts w:cs="Times New Roman"/>
        </w:rPr>
        <w:t>Рис.</w:t>
      </w:r>
      <w:r>
        <w:rPr>
          <w:rFonts w:cs="Times New Roman"/>
        </w:rPr>
        <w:t>22</w:t>
      </w:r>
      <w:r w:rsidRPr="0007548C">
        <w:rPr>
          <w:rFonts w:cs="Times New Roman"/>
        </w:rPr>
        <w:t>. Кения (в то же время)</w:t>
      </w:r>
    </w:p>
    <w:p w:rsidR="007C36F7" w:rsidRPr="00A45ABB" w:rsidRDefault="007C36F7" w:rsidP="007C36F7">
      <w:pPr>
        <w:spacing w:before="6"/>
        <w:ind w:left="100" w:right="536"/>
        <w:rPr>
          <w:b/>
          <w:lang w:val="ru-RU"/>
        </w:rPr>
      </w:pPr>
    </w:p>
    <w:p w:rsidR="007C36F7" w:rsidRPr="00A45ABB" w:rsidRDefault="007C36F7" w:rsidP="007C36F7">
      <w:pPr>
        <w:spacing w:before="6"/>
        <w:ind w:left="100" w:right="536"/>
        <w:jc w:val="center"/>
        <w:rPr>
          <w:b/>
          <w:lang w:val="ru-RU"/>
        </w:rPr>
      </w:pPr>
      <w:r>
        <w:rPr>
          <w:noProof/>
          <w:sz w:val="20"/>
        </w:rPr>
        <w:drawing>
          <wp:inline distT="0" distB="0" distL="0" distR="0" wp14:anchorId="75066ACF" wp14:editId="123C82AF">
            <wp:extent cx="1912103" cy="179222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26552" cy="1805767"/>
                    </a:xfrm>
                    <a:prstGeom prst="rect">
                      <a:avLst/>
                    </a:prstGeom>
                    <a:noFill/>
                    <a:ln>
                      <a:noFill/>
                    </a:ln>
                  </pic:spPr>
                </pic:pic>
              </a:graphicData>
            </a:graphic>
          </wp:inline>
        </w:drawing>
      </w:r>
    </w:p>
    <w:p w:rsidR="007C36F7" w:rsidRPr="00A45ABB" w:rsidRDefault="007C36F7" w:rsidP="007C36F7">
      <w:pPr>
        <w:spacing w:before="6"/>
        <w:ind w:left="100" w:right="536"/>
        <w:rPr>
          <w:b/>
          <w:lang w:val="ru-RU"/>
        </w:rPr>
      </w:pPr>
    </w:p>
    <w:p w:rsidR="007C36F7" w:rsidRDefault="007C36F7" w:rsidP="007C36F7">
      <w:pPr>
        <w:pStyle w:val="BodyText"/>
        <w:spacing w:before="72"/>
        <w:ind w:left="588" w:right="1004"/>
        <w:jc w:val="center"/>
        <w:rPr>
          <w:rFonts w:cs="Times New Roman"/>
        </w:rPr>
      </w:pPr>
      <w:r w:rsidRPr="0007548C">
        <w:rPr>
          <w:rFonts w:cs="Times New Roman"/>
        </w:rPr>
        <w:t>Рис.</w:t>
      </w:r>
      <w:r>
        <w:rPr>
          <w:rFonts w:cs="Times New Roman"/>
        </w:rPr>
        <w:t>23</w:t>
      </w:r>
      <w:r w:rsidRPr="0007548C">
        <w:rPr>
          <w:rFonts w:cs="Times New Roman"/>
        </w:rPr>
        <w:t>. Новая Зеландия</w:t>
      </w:r>
    </w:p>
    <w:p w:rsidR="007C36F7" w:rsidRDefault="007C36F7" w:rsidP="007C36F7">
      <w:pPr>
        <w:pStyle w:val="BodyText"/>
        <w:ind w:firstLine="566"/>
        <w:rPr>
          <w:rFonts w:cs="Times New Roman"/>
        </w:rPr>
      </w:pPr>
    </w:p>
    <w:p w:rsidR="007C36F7" w:rsidRDefault="007C36F7" w:rsidP="007C36F7">
      <w:pPr>
        <w:pStyle w:val="BodyText"/>
        <w:ind w:firstLine="566"/>
        <w:rPr>
          <w:rFonts w:cs="Times New Roman"/>
        </w:rPr>
      </w:pPr>
      <w:r w:rsidRPr="007D7D70">
        <w:rPr>
          <w:rFonts w:cs="Times New Roman"/>
        </w:rPr>
        <w:t>Такие «длиннопериодические» колебания специалисты не относят к распространяющимся сейсмическим волнам, так как находящиеся даже на сравнительно небольшом удалении подобные станции (Турция) не фиксируют этих колебаний ни в тот же момент, ни спустя какое-то достаточно большое время.</w:t>
      </w:r>
    </w:p>
    <w:p w:rsidR="007C36F7" w:rsidRDefault="007C36F7" w:rsidP="007C36F7">
      <w:pPr>
        <w:pStyle w:val="BodyText"/>
        <w:ind w:firstLine="566"/>
        <w:rPr>
          <w:rFonts w:cs="Times New Roman"/>
        </w:rPr>
      </w:pPr>
      <w:r w:rsidRPr="007D7D70">
        <w:rPr>
          <w:rFonts w:cs="Times New Roman"/>
        </w:rPr>
        <w:t xml:space="preserve"> Особенно явно это видно на аналогичных сейсмограммах станций, установленных в большом количестве на территории США.</w:t>
      </w:r>
    </w:p>
    <w:p w:rsidR="007C36F7" w:rsidRPr="00921861" w:rsidRDefault="007C36F7" w:rsidP="007C36F7">
      <w:pPr>
        <w:pStyle w:val="BodyText"/>
        <w:ind w:firstLine="566"/>
        <w:rPr>
          <w:rFonts w:cs="Times New Roman"/>
        </w:rPr>
      </w:pPr>
      <w:r w:rsidRPr="00921861">
        <w:rPr>
          <w:rFonts w:cs="Times New Roman"/>
        </w:rPr>
        <w:lastRenderedPageBreak/>
        <w:t xml:space="preserve">Если в районе сейсмостанции возникает изменение величины гравитации, то даже при полной неподвижности опоры сейсмографа его </w:t>
      </w:r>
      <w:r w:rsidRPr="00921861">
        <w:rPr>
          <w:rFonts w:cs="Times New Roman"/>
          <w:spacing w:val="2"/>
        </w:rPr>
        <w:t>ос</w:t>
      </w:r>
      <w:r w:rsidRPr="00921861">
        <w:rPr>
          <w:rFonts w:cs="Times New Roman"/>
        </w:rPr>
        <w:t>новная инерционная масса начнет двигаться и приводить в движение перо самописца. При этом полоса частот самописца практически не имеет значения. Для случаев в Намибии (рис.21) и Кении (рис.22) время существования таких колебаний составляет многие часы.</w:t>
      </w:r>
    </w:p>
    <w:p w:rsidR="007C36F7" w:rsidRPr="00593C6E" w:rsidRDefault="007C36F7" w:rsidP="007C36F7">
      <w:pPr>
        <w:pStyle w:val="BodyText"/>
        <w:rPr>
          <w:rFonts w:cs="Times New Roman"/>
        </w:rPr>
      </w:pPr>
      <w:r w:rsidRPr="00921861">
        <w:rPr>
          <w:rFonts w:cs="Times New Roman"/>
        </w:rPr>
        <w:t xml:space="preserve">Множество этих графиков можно наблюдать на сайтах, </w:t>
      </w:r>
      <w:r w:rsidRPr="00593C6E">
        <w:rPr>
          <w:rFonts w:cs="Times New Roman"/>
        </w:rPr>
        <w:t xml:space="preserve">обновляемых каждые 30  мин.: </w:t>
      </w:r>
    </w:p>
    <w:p w:rsidR="007C36F7" w:rsidRPr="00593C6E" w:rsidRDefault="00E1031B" w:rsidP="007C36F7">
      <w:pPr>
        <w:pStyle w:val="BodyText"/>
        <w:rPr>
          <w:rFonts w:cs="Times New Roman"/>
        </w:rPr>
      </w:pPr>
      <w:hyperlink r:id="rId53" w:history="1">
        <w:r w:rsidR="007C36F7" w:rsidRPr="00593C6E">
          <w:rPr>
            <w:rStyle w:val="Hyperlink"/>
            <w:rFonts w:cs="Times New Roman"/>
            <w:sz w:val="18"/>
            <w:szCs w:val="18"/>
            <w:lang w:val="en-US"/>
          </w:rPr>
          <w:t>https</w:t>
        </w:r>
        <w:r w:rsidR="007C36F7" w:rsidRPr="00593C6E">
          <w:rPr>
            <w:rStyle w:val="Hyperlink"/>
            <w:rFonts w:cs="Times New Roman"/>
            <w:sz w:val="18"/>
            <w:szCs w:val="18"/>
          </w:rPr>
          <w:t>://</w:t>
        </w:r>
        <w:r w:rsidR="007C36F7" w:rsidRPr="00593C6E">
          <w:rPr>
            <w:rStyle w:val="Hyperlink"/>
            <w:rFonts w:cs="Times New Roman"/>
            <w:sz w:val="18"/>
            <w:szCs w:val="18"/>
            <w:lang w:val="en-US"/>
          </w:rPr>
          <w:t>earthquake</w:t>
        </w:r>
        <w:r w:rsidR="007C36F7" w:rsidRPr="00593C6E">
          <w:rPr>
            <w:rStyle w:val="Hyperlink"/>
            <w:rFonts w:cs="Times New Roman"/>
            <w:sz w:val="18"/>
            <w:szCs w:val="18"/>
          </w:rPr>
          <w:t>.</w:t>
        </w:r>
        <w:r w:rsidR="007C36F7" w:rsidRPr="00593C6E">
          <w:rPr>
            <w:rStyle w:val="Hyperlink"/>
            <w:rFonts w:cs="Times New Roman"/>
            <w:sz w:val="18"/>
            <w:szCs w:val="18"/>
            <w:lang w:val="en-US"/>
          </w:rPr>
          <w:t>usgs</w:t>
        </w:r>
        <w:r w:rsidR="007C36F7" w:rsidRPr="00593C6E">
          <w:rPr>
            <w:rStyle w:val="Hyperlink"/>
            <w:rFonts w:cs="Times New Roman"/>
            <w:sz w:val="18"/>
            <w:szCs w:val="18"/>
          </w:rPr>
          <w:t>.</w:t>
        </w:r>
        <w:r w:rsidR="007C36F7" w:rsidRPr="00593C6E">
          <w:rPr>
            <w:rStyle w:val="Hyperlink"/>
            <w:rFonts w:cs="Times New Roman"/>
            <w:sz w:val="18"/>
            <w:szCs w:val="18"/>
            <w:lang w:val="en-US"/>
          </w:rPr>
          <w:t>gov</w:t>
        </w:r>
        <w:r w:rsidR="007C36F7" w:rsidRPr="00593C6E">
          <w:rPr>
            <w:rStyle w:val="Hyperlink"/>
            <w:rFonts w:cs="Times New Roman"/>
            <w:sz w:val="18"/>
            <w:szCs w:val="18"/>
          </w:rPr>
          <w:t>/</w:t>
        </w:r>
        <w:r w:rsidR="007C36F7" w:rsidRPr="00593C6E">
          <w:rPr>
            <w:rStyle w:val="Hyperlink"/>
            <w:rFonts w:cs="Times New Roman"/>
            <w:sz w:val="18"/>
            <w:szCs w:val="18"/>
            <w:lang w:val="en-US"/>
          </w:rPr>
          <w:t>monitoring</w:t>
        </w:r>
        <w:r w:rsidR="007C36F7" w:rsidRPr="00593C6E">
          <w:rPr>
            <w:rStyle w:val="Hyperlink"/>
            <w:rFonts w:cs="Times New Roman"/>
            <w:sz w:val="18"/>
            <w:szCs w:val="18"/>
          </w:rPr>
          <w:t>/</w:t>
        </w:r>
        <w:r w:rsidR="007C36F7" w:rsidRPr="00593C6E">
          <w:rPr>
            <w:rStyle w:val="Hyperlink"/>
            <w:rFonts w:cs="Times New Roman"/>
            <w:sz w:val="18"/>
            <w:szCs w:val="18"/>
            <w:lang w:val="en-US"/>
          </w:rPr>
          <w:t>operations</w:t>
        </w:r>
        <w:r w:rsidR="007C36F7" w:rsidRPr="00593C6E">
          <w:rPr>
            <w:rStyle w:val="Hyperlink"/>
            <w:rFonts w:cs="Times New Roman"/>
            <w:sz w:val="18"/>
            <w:szCs w:val="18"/>
          </w:rPr>
          <w:t>/</w:t>
        </w:r>
        <w:r w:rsidR="007C36F7" w:rsidRPr="00593C6E">
          <w:rPr>
            <w:rStyle w:val="Hyperlink"/>
            <w:rFonts w:cs="Times New Roman"/>
            <w:sz w:val="18"/>
            <w:szCs w:val="18"/>
            <w:lang w:val="en-US"/>
          </w:rPr>
          <w:t>heliplot</w:t>
        </w:r>
        <w:r w:rsidR="007C36F7" w:rsidRPr="00593C6E">
          <w:rPr>
            <w:rStyle w:val="Hyperlink"/>
            <w:rFonts w:cs="Times New Roman"/>
            <w:sz w:val="18"/>
            <w:szCs w:val="18"/>
          </w:rPr>
          <w:t>.</w:t>
        </w:r>
        <w:r w:rsidR="007C36F7" w:rsidRPr="00593C6E">
          <w:rPr>
            <w:rStyle w:val="Hyperlink"/>
            <w:rFonts w:cs="Times New Roman"/>
            <w:sz w:val="18"/>
            <w:szCs w:val="18"/>
            <w:lang w:val="en-US"/>
          </w:rPr>
          <w:t>php</w:t>
        </w:r>
        <w:r w:rsidR="007C36F7" w:rsidRPr="00593C6E">
          <w:rPr>
            <w:rStyle w:val="Hyperlink"/>
            <w:rFonts w:cs="Times New Roman"/>
            <w:sz w:val="18"/>
            <w:szCs w:val="18"/>
          </w:rPr>
          <w:t>?</w:t>
        </w:r>
        <w:r w:rsidR="007C36F7" w:rsidRPr="00593C6E">
          <w:rPr>
            <w:rStyle w:val="Hyperlink"/>
            <w:rFonts w:cs="Times New Roman"/>
            <w:sz w:val="18"/>
            <w:szCs w:val="18"/>
            <w:lang w:val="en-US"/>
          </w:rPr>
          <w:t>virtual</w:t>
        </w:r>
        <w:r w:rsidR="007C36F7" w:rsidRPr="00593C6E">
          <w:rPr>
            <w:rStyle w:val="Hyperlink"/>
            <w:rFonts w:cs="Times New Roman"/>
            <w:sz w:val="18"/>
            <w:szCs w:val="18"/>
          </w:rPr>
          <w:t>_</w:t>
        </w:r>
        <w:r w:rsidR="007C36F7" w:rsidRPr="00593C6E">
          <w:rPr>
            <w:rStyle w:val="Hyperlink"/>
            <w:rFonts w:cs="Times New Roman"/>
            <w:sz w:val="18"/>
            <w:szCs w:val="18"/>
            <w:lang w:val="en-US"/>
          </w:rPr>
          <w:t>network</w:t>
        </w:r>
        <w:r w:rsidR="007C36F7" w:rsidRPr="00593C6E">
          <w:rPr>
            <w:rStyle w:val="Hyperlink"/>
            <w:rFonts w:cs="Times New Roman"/>
            <w:sz w:val="18"/>
            <w:szCs w:val="18"/>
          </w:rPr>
          <w:t>=</w:t>
        </w:r>
        <w:r w:rsidR="007C36F7" w:rsidRPr="00593C6E">
          <w:rPr>
            <w:rStyle w:val="Hyperlink"/>
            <w:rFonts w:cs="Times New Roman"/>
            <w:sz w:val="18"/>
            <w:szCs w:val="18"/>
            <w:lang w:val="en-US"/>
          </w:rPr>
          <w:t>GSN</w:t>
        </w:r>
      </w:hyperlink>
    </w:p>
    <w:p w:rsidR="007C36F7" w:rsidRPr="00041CD0" w:rsidRDefault="00E1031B" w:rsidP="007C36F7">
      <w:pPr>
        <w:pStyle w:val="BodyText"/>
        <w:rPr>
          <w:rStyle w:val="Hyperlink"/>
          <w:rFonts w:cs="Times New Roman"/>
          <w:sz w:val="18"/>
          <w:szCs w:val="18"/>
        </w:rPr>
      </w:pPr>
      <w:hyperlink r:id="rId54" w:history="1">
        <w:r w:rsidR="007C36F7" w:rsidRPr="00593C6E">
          <w:rPr>
            <w:rStyle w:val="Hyperlink"/>
            <w:rFonts w:cs="Times New Roman"/>
            <w:sz w:val="18"/>
            <w:szCs w:val="18"/>
            <w:lang w:val="en-US"/>
          </w:rPr>
          <w:t>https</w:t>
        </w:r>
        <w:r w:rsidR="007C36F7" w:rsidRPr="00593C6E">
          <w:rPr>
            <w:rStyle w:val="Hyperlink"/>
            <w:rFonts w:cs="Times New Roman"/>
            <w:sz w:val="18"/>
            <w:szCs w:val="18"/>
          </w:rPr>
          <w:t>://</w:t>
        </w:r>
        <w:r w:rsidR="007C36F7" w:rsidRPr="00593C6E">
          <w:rPr>
            <w:rStyle w:val="Hyperlink"/>
            <w:rFonts w:cs="Times New Roman"/>
            <w:sz w:val="18"/>
            <w:szCs w:val="18"/>
            <w:lang w:val="en-US"/>
          </w:rPr>
          <w:t>earthquake</w:t>
        </w:r>
        <w:r w:rsidR="007C36F7" w:rsidRPr="00593C6E">
          <w:rPr>
            <w:rStyle w:val="Hyperlink"/>
            <w:rFonts w:cs="Times New Roman"/>
            <w:sz w:val="18"/>
            <w:szCs w:val="18"/>
          </w:rPr>
          <w:t>.</w:t>
        </w:r>
        <w:r w:rsidR="007C36F7" w:rsidRPr="00593C6E">
          <w:rPr>
            <w:rStyle w:val="Hyperlink"/>
            <w:rFonts w:cs="Times New Roman"/>
            <w:sz w:val="18"/>
            <w:szCs w:val="18"/>
            <w:lang w:val="en-US"/>
          </w:rPr>
          <w:t>usgs</w:t>
        </w:r>
        <w:r w:rsidR="007C36F7" w:rsidRPr="00593C6E">
          <w:rPr>
            <w:rStyle w:val="Hyperlink"/>
            <w:rFonts w:cs="Times New Roman"/>
            <w:sz w:val="18"/>
            <w:szCs w:val="18"/>
          </w:rPr>
          <w:t>.</w:t>
        </w:r>
        <w:r w:rsidR="007C36F7" w:rsidRPr="00593C6E">
          <w:rPr>
            <w:rStyle w:val="Hyperlink"/>
            <w:rFonts w:cs="Times New Roman"/>
            <w:sz w:val="18"/>
            <w:szCs w:val="18"/>
            <w:lang w:val="en-US"/>
          </w:rPr>
          <w:t>gov</w:t>
        </w:r>
        <w:r w:rsidR="007C36F7" w:rsidRPr="00593C6E">
          <w:rPr>
            <w:rStyle w:val="Hyperlink"/>
            <w:rFonts w:cs="Times New Roman"/>
            <w:sz w:val="18"/>
            <w:szCs w:val="18"/>
          </w:rPr>
          <w:t>/</w:t>
        </w:r>
        <w:r w:rsidR="007C36F7" w:rsidRPr="00593C6E">
          <w:rPr>
            <w:rStyle w:val="Hyperlink"/>
            <w:rFonts w:cs="Times New Roman"/>
            <w:sz w:val="18"/>
            <w:szCs w:val="18"/>
            <w:lang w:val="en-US"/>
          </w:rPr>
          <w:t>monitoring</w:t>
        </w:r>
        <w:r w:rsidR="007C36F7" w:rsidRPr="00593C6E">
          <w:rPr>
            <w:rStyle w:val="Hyperlink"/>
            <w:rFonts w:cs="Times New Roman"/>
            <w:sz w:val="18"/>
            <w:szCs w:val="18"/>
          </w:rPr>
          <w:t>/</w:t>
        </w:r>
        <w:r w:rsidR="007C36F7" w:rsidRPr="00593C6E">
          <w:rPr>
            <w:rStyle w:val="Hyperlink"/>
            <w:rFonts w:cs="Times New Roman"/>
            <w:sz w:val="18"/>
            <w:szCs w:val="18"/>
            <w:lang w:val="en-US"/>
          </w:rPr>
          <w:t>operations</w:t>
        </w:r>
        <w:r w:rsidR="007C36F7" w:rsidRPr="00593C6E">
          <w:rPr>
            <w:rStyle w:val="Hyperlink"/>
            <w:rFonts w:cs="Times New Roman"/>
            <w:sz w:val="18"/>
            <w:szCs w:val="18"/>
          </w:rPr>
          <w:t>/</w:t>
        </w:r>
        <w:r w:rsidR="007C36F7" w:rsidRPr="00593C6E">
          <w:rPr>
            <w:rStyle w:val="Hyperlink"/>
            <w:rFonts w:cs="Times New Roman"/>
            <w:sz w:val="18"/>
            <w:szCs w:val="18"/>
            <w:lang w:val="en-US"/>
          </w:rPr>
          <w:t>heliplot</w:t>
        </w:r>
        <w:r w:rsidR="007C36F7" w:rsidRPr="00593C6E">
          <w:rPr>
            <w:rStyle w:val="Hyperlink"/>
            <w:rFonts w:cs="Times New Roman"/>
            <w:sz w:val="18"/>
            <w:szCs w:val="18"/>
          </w:rPr>
          <w:t>.</w:t>
        </w:r>
        <w:r w:rsidR="007C36F7" w:rsidRPr="00593C6E">
          <w:rPr>
            <w:rStyle w:val="Hyperlink"/>
            <w:rFonts w:cs="Times New Roman"/>
            <w:sz w:val="18"/>
            <w:szCs w:val="18"/>
            <w:lang w:val="en-US"/>
          </w:rPr>
          <w:t>php</w:t>
        </w:r>
        <w:r w:rsidR="007C36F7" w:rsidRPr="00593C6E">
          <w:rPr>
            <w:rStyle w:val="Hyperlink"/>
            <w:rFonts w:cs="Times New Roman"/>
            <w:sz w:val="18"/>
            <w:szCs w:val="18"/>
          </w:rPr>
          <w:t>?</w:t>
        </w:r>
        <w:r w:rsidR="007C36F7" w:rsidRPr="00593C6E">
          <w:rPr>
            <w:rStyle w:val="Hyperlink"/>
            <w:rFonts w:cs="Times New Roman"/>
            <w:sz w:val="18"/>
            <w:szCs w:val="18"/>
            <w:lang w:val="en-US"/>
          </w:rPr>
          <w:t>virtual</w:t>
        </w:r>
        <w:r w:rsidR="007C36F7" w:rsidRPr="00593C6E">
          <w:rPr>
            <w:rStyle w:val="Hyperlink"/>
            <w:rFonts w:cs="Times New Roman"/>
            <w:sz w:val="18"/>
            <w:szCs w:val="18"/>
          </w:rPr>
          <w:t>_</w:t>
        </w:r>
        <w:r w:rsidR="007C36F7" w:rsidRPr="00593C6E">
          <w:rPr>
            <w:rStyle w:val="Hyperlink"/>
            <w:rFonts w:cs="Times New Roman"/>
            <w:sz w:val="18"/>
            <w:szCs w:val="18"/>
            <w:lang w:val="en-US"/>
          </w:rPr>
          <w:t>network</w:t>
        </w:r>
        <w:r w:rsidR="007C36F7" w:rsidRPr="00593C6E">
          <w:rPr>
            <w:rStyle w:val="Hyperlink"/>
            <w:rFonts w:cs="Times New Roman"/>
            <w:sz w:val="18"/>
            <w:szCs w:val="18"/>
          </w:rPr>
          <w:t>=</w:t>
        </w:r>
        <w:r w:rsidR="007C36F7" w:rsidRPr="00593C6E">
          <w:rPr>
            <w:rStyle w:val="Hyperlink"/>
            <w:rFonts w:cs="Times New Roman"/>
            <w:sz w:val="18"/>
            <w:szCs w:val="18"/>
            <w:lang w:val="en-US"/>
          </w:rPr>
          <w:t>ANSS</w:t>
        </w:r>
      </w:hyperlink>
    </w:p>
    <w:p w:rsidR="007C36F7" w:rsidRPr="00593C6E" w:rsidRDefault="007C36F7" w:rsidP="007C36F7">
      <w:pPr>
        <w:pStyle w:val="BodyText"/>
        <w:rPr>
          <w:rFonts w:cs="Times New Roman"/>
          <w:sz w:val="18"/>
          <w:szCs w:val="18"/>
        </w:rPr>
      </w:pPr>
    </w:p>
    <w:p w:rsidR="007C36F7" w:rsidRDefault="007C36F7" w:rsidP="007C36F7">
      <w:pPr>
        <w:pStyle w:val="BodyText"/>
        <w:ind w:firstLine="720"/>
        <w:rPr>
          <w:rFonts w:cs="Times New Roman"/>
        </w:rPr>
      </w:pPr>
      <w:r w:rsidRPr="00593C6E">
        <w:rPr>
          <w:rFonts w:cs="Times New Roman"/>
        </w:rPr>
        <w:t xml:space="preserve">Эти колебания имеют и другие особенности. Они могут </w:t>
      </w:r>
      <w:r w:rsidRPr="00921861">
        <w:rPr>
          <w:rFonts w:cs="Times New Roman"/>
        </w:rPr>
        <w:t xml:space="preserve">относительно регулярно </w:t>
      </w:r>
      <w:r w:rsidRPr="00557200">
        <w:rPr>
          <w:rFonts w:cs="Times New Roman"/>
        </w:rPr>
        <w:t>(иногда с очень высокой точностью, до одной минуты) появляться в районе одной и той же станции, причем в течение нескольких недель, и даже месяцев. А затем они исчезают на долгое время (месяцы), чтобы снова появиться через год примерно в одно и то же</w:t>
      </w:r>
      <w:r w:rsidRPr="00557200">
        <w:rPr>
          <w:rFonts w:cs="Times New Roman"/>
          <w:spacing w:val="-2"/>
        </w:rPr>
        <w:t xml:space="preserve"> </w:t>
      </w:r>
      <w:r w:rsidRPr="00557200">
        <w:rPr>
          <w:rFonts w:cs="Times New Roman"/>
        </w:rPr>
        <w:t>время.</w:t>
      </w:r>
      <w:r>
        <w:rPr>
          <w:rFonts w:cs="Times New Roman"/>
        </w:rPr>
        <w:t xml:space="preserve"> </w:t>
      </w:r>
      <w:r w:rsidRPr="00557200">
        <w:rPr>
          <w:rFonts w:cs="Times New Roman"/>
        </w:rPr>
        <w:t xml:space="preserve">Такого рода колебания появляются на станциях, расположенных в любых  широтах, вплоть до почти полярных. </w:t>
      </w:r>
      <w:r>
        <w:rPr>
          <w:rFonts w:cs="Times New Roman"/>
        </w:rPr>
        <w:t>Н</w:t>
      </w:r>
      <w:r w:rsidRPr="00557200">
        <w:rPr>
          <w:rFonts w:cs="Times New Roman"/>
        </w:rPr>
        <w:t xml:space="preserve">а станции ТИКСИ (TIXI) </w:t>
      </w:r>
      <w:r>
        <w:rPr>
          <w:rFonts w:cs="Times New Roman"/>
        </w:rPr>
        <w:t xml:space="preserve">и </w:t>
      </w:r>
      <w:r>
        <w:rPr>
          <w:rFonts w:cs="Times New Roman"/>
          <w:lang w:val="en-US"/>
        </w:rPr>
        <w:t>KOWA</w:t>
      </w:r>
      <w:r>
        <w:rPr>
          <w:rFonts w:cs="Times New Roman"/>
        </w:rPr>
        <w:t xml:space="preserve"> </w:t>
      </w:r>
      <w:r w:rsidRPr="00557200">
        <w:rPr>
          <w:rFonts w:cs="Times New Roman"/>
        </w:rPr>
        <w:t xml:space="preserve">эти колебания </w:t>
      </w:r>
      <w:r>
        <w:rPr>
          <w:rFonts w:cs="Times New Roman"/>
        </w:rPr>
        <w:t xml:space="preserve">возникали </w:t>
      </w:r>
      <w:r w:rsidRPr="00557200">
        <w:rPr>
          <w:rFonts w:cs="Times New Roman"/>
        </w:rPr>
        <w:t xml:space="preserve"> каждые сутки в определенное время с точностью до минуты.</w:t>
      </w:r>
    </w:p>
    <w:p w:rsidR="007C36F7" w:rsidRPr="00F64053" w:rsidRDefault="007C36F7" w:rsidP="007C36F7">
      <w:pPr>
        <w:pStyle w:val="BodyText"/>
        <w:ind w:firstLine="720"/>
        <w:rPr>
          <w:rFonts w:cs="Times New Roman"/>
        </w:rPr>
      </w:pPr>
      <w:r>
        <w:rPr>
          <w:rFonts w:cs="Times New Roman"/>
        </w:rPr>
        <w:t xml:space="preserve">Как уже было скаано, </w:t>
      </w:r>
      <w:r w:rsidRPr="007D7D70">
        <w:rPr>
          <w:rFonts w:cs="Times New Roman"/>
        </w:rPr>
        <w:t xml:space="preserve">в то же самое время в </w:t>
      </w:r>
      <w:r>
        <w:rPr>
          <w:rFonts w:cs="Times New Roman"/>
        </w:rPr>
        <w:t xml:space="preserve">районе </w:t>
      </w:r>
      <w:r w:rsidRPr="007D7D70">
        <w:rPr>
          <w:rFonts w:cs="Times New Roman"/>
        </w:rPr>
        <w:t>точк</w:t>
      </w:r>
      <w:r>
        <w:rPr>
          <w:rFonts w:cs="Times New Roman"/>
        </w:rPr>
        <w:t>и</w:t>
      </w:r>
      <w:r w:rsidRPr="007D7D70">
        <w:rPr>
          <w:rFonts w:cs="Times New Roman"/>
        </w:rPr>
        <w:t xml:space="preserve"> наблюдения и обнаружения длиннопериодического колебания никакого землетрясения не происходит. </w:t>
      </w:r>
      <w:r>
        <w:rPr>
          <w:rFonts w:cs="Times New Roman"/>
        </w:rPr>
        <w:t xml:space="preserve"> </w:t>
      </w:r>
      <w:r w:rsidRPr="00F64053">
        <w:rPr>
          <w:rFonts w:cs="Times New Roman"/>
        </w:rPr>
        <w:t xml:space="preserve">Более того, на станциях, расположенных на очень небольшом удалении друг от друга (50 км), такие длиннопериодные колебания </w:t>
      </w:r>
      <w:r>
        <w:rPr>
          <w:rFonts w:cs="Times New Roman"/>
        </w:rPr>
        <w:t xml:space="preserve">часто </w:t>
      </w:r>
      <w:r w:rsidRPr="00F64053">
        <w:rPr>
          <w:rFonts w:cs="Times New Roman"/>
        </w:rPr>
        <w:t>регистрирует только одна из станций (при идентичности аппаратуры остальных). Одно это уже заставляет отказаться от гипотезы о вибрационном (сейсмическом) происхождении этих колебаний. Во многих других случаях колебания регистрируются почти одновременно на станциях, удаленных друг от друга на десятки километров.</w:t>
      </w:r>
    </w:p>
    <w:p w:rsidR="007C36F7" w:rsidRDefault="007C36F7" w:rsidP="007C36F7">
      <w:pPr>
        <w:pStyle w:val="BodyText"/>
        <w:rPr>
          <w:rFonts w:cs="Times New Roman"/>
        </w:rPr>
      </w:pPr>
      <w:r>
        <w:rPr>
          <w:rFonts w:cs="Times New Roman"/>
        </w:rPr>
        <w:tab/>
      </w:r>
      <w:r w:rsidRPr="00F64053">
        <w:rPr>
          <w:rFonts w:cs="Times New Roman"/>
        </w:rPr>
        <w:t xml:space="preserve">Если бы колебания гравитации возникали от некоего внеземного источника (а ведь это, по сути, гравитационные волны, которые так настойчиво сегодня ищут с многомиллиардными затратами), то они должны были бы одновременно регистрироваться хотя бы на недалеко расположенных друг от друга станциях. Но </w:t>
      </w:r>
      <w:r>
        <w:rPr>
          <w:rFonts w:cs="Times New Roman"/>
        </w:rPr>
        <w:t xml:space="preserve">и </w:t>
      </w:r>
      <w:r w:rsidRPr="00F64053">
        <w:rPr>
          <w:rFonts w:cs="Times New Roman"/>
        </w:rPr>
        <w:t xml:space="preserve">этого не происходит. </w:t>
      </w:r>
    </w:p>
    <w:p w:rsidR="007C36F7" w:rsidRPr="007D7D70" w:rsidRDefault="007C36F7" w:rsidP="007C36F7">
      <w:pPr>
        <w:pStyle w:val="BodyText"/>
        <w:ind w:firstLine="366"/>
        <w:rPr>
          <w:rFonts w:cs="Times New Roman"/>
        </w:rPr>
      </w:pPr>
      <w:r w:rsidRPr="007D7D70">
        <w:rPr>
          <w:rFonts w:cs="Times New Roman"/>
        </w:rPr>
        <w:t>В соответствии с</w:t>
      </w:r>
      <w:r>
        <w:rPr>
          <w:rFonts w:cs="Times New Roman"/>
        </w:rPr>
        <w:t xml:space="preserve">о всем </w:t>
      </w:r>
      <w:r w:rsidRPr="007D7D70">
        <w:rPr>
          <w:rFonts w:cs="Times New Roman"/>
        </w:rPr>
        <w:t xml:space="preserve">ранее изложенным, </w:t>
      </w:r>
      <w:r>
        <w:rPr>
          <w:rFonts w:cs="Times New Roman"/>
        </w:rPr>
        <w:t>эти случаи не могут</w:t>
      </w:r>
      <w:r w:rsidRPr="007D7D70">
        <w:rPr>
          <w:rFonts w:cs="Times New Roman"/>
        </w:rPr>
        <w:t xml:space="preserve"> относиться к варианту процесса, описанному </w:t>
      </w:r>
      <w:r>
        <w:rPr>
          <w:rFonts w:cs="Times New Roman"/>
        </w:rPr>
        <w:t xml:space="preserve">выше </w:t>
      </w:r>
      <w:r w:rsidRPr="007D7D70">
        <w:rPr>
          <w:rFonts w:cs="Times New Roman"/>
        </w:rPr>
        <w:t>как «Случай А». Это может наблюдаться только в «Случае В», когда изменившийся поток гравитонов регистрируется на большом удалении от трещины (гравитоны выходят из разлома под большим углом), а отделившаяся часть ядра практически не изменяет общий поток непосредственно над разломом.</w:t>
      </w:r>
    </w:p>
    <w:p w:rsidR="007C36F7" w:rsidRPr="007D7D70" w:rsidRDefault="007C36F7" w:rsidP="007C36F7">
      <w:pPr>
        <w:pStyle w:val="BodyText"/>
        <w:ind w:firstLine="366"/>
        <w:rPr>
          <w:rFonts w:cs="Times New Roman"/>
        </w:rPr>
      </w:pPr>
      <w:r w:rsidRPr="007D7D70">
        <w:rPr>
          <w:rFonts w:cs="Times New Roman"/>
        </w:rPr>
        <w:t>В случае «А» также возможно появление длиннопериодических колебаний, но уже не на столь большом расстоянии от будущего гипоцентра  (см. ниже). Замечено также, что во время такого колебания «фоновая» сейсмическая (сравнительно высокочастотная) активность практически не регистрируется, кривые выглядят довольно гладкими.</w:t>
      </w:r>
    </w:p>
    <w:p w:rsidR="007C36F7" w:rsidRPr="00561775" w:rsidRDefault="007C36F7" w:rsidP="007C36F7">
      <w:pPr>
        <w:pStyle w:val="BodyText"/>
        <w:spacing w:before="11"/>
        <w:rPr>
          <w:rFonts w:cs="Times New Roman"/>
          <w:szCs w:val="24"/>
        </w:rPr>
      </w:pPr>
    </w:p>
    <w:p w:rsidR="007C36F7" w:rsidRPr="00593C6E" w:rsidRDefault="007C36F7" w:rsidP="007C36F7">
      <w:pPr>
        <w:pStyle w:val="Heading1"/>
        <w:jc w:val="left"/>
        <w:rPr>
          <w:rFonts w:cs="Times New Roman"/>
          <w:b/>
          <w:szCs w:val="24"/>
        </w:rPr>
      </w:pPr>
      <w:r w:rsidRPr="00593C6E">
        <w:rPr>
          <w:rFonts w:cs="Times New Roman"/>
          <w:b/>
          <w:szCs w:val="24"/>
        </w:rPr>
        <w:t>Форма длиннопериодных колебаний</w:t>
      </w:r>
    </w:p>
    <w:p w:rsidR="007C36F7" w:rsidRPr="00561775" w:rsidRDefault="007C36F7" w:rsidP="007C36F7">
      <w:pPr>
        <w:pStyle w:val="Heading1"/>
        <w:rPr>
          <w:rFonts w:cs="Times New Roman"/>
          <w:szCs w:val="24"/>
        </w:rPr>
      </w:pPr>
    </w:p>
    <w:p w:rsidR="007C36F7" w:rsidRPr="00D1199B" w:rsidRDefault="007C36F7" w:rsidP="007C36F7">
      <w:pPr>
        <w:pStyle w:val="BodyText"/>
        <w:rPr>
          <w:rFonts w:cs="Times New Roman"/>
        </w:rPr>
      </w:pPr>
      <w:r>
        <w:rPr>
          <w:rFonts w:cs="Times New Roman"/>
        </w:rPr>
        <w:t xml:space="preserve">       </w:t>
      </w:r>
      <w:r w:rsidRPr="00D1199B">
        <w:rPr>
          <w:rFonts w:cs="Times New Roman"/>
        </w:rPr>
        <w:t xml:space="preserve">При рассмотрении указанных выше сейсмограмм можно заметить, что длиннопериодные колебания бывают разными. И поэтому их появление может объясняться разными их особенностями. </w:t>
      </w:r>
    </w:p>
    <w:p w:rsidR="007C36F7" w:rsidRPr="00A45ABB" w:rsidRDefault="007C36F7" w:rsidP="007C36F7">
      <w:pPr>
        <w:spacing w:before="6"/>
        <w:ind w:left="100" w:right="536"/>
        <w:rPr>
          <w:b/>
          <w:lang w:val="ru-RU"/>
        </w:rPr>
      </w:pPr>
    </w:p>
    <w:p w:rsidR="007C36F7" w:rsidRPr="00A45ABB" w:rsidRDefault="007C36F7" w:rsidP="007C36F7">
      <w:pPr>
        <w:spacing w:before="6"/>
        <w:ind w:left="100" w:right="536"/>
        <w:jc w:val="center"/>
        <w:rPr>
          <w:b/>
          <w:lang w:val="ru-RU"/>
        </w:rPr>
      </w:pPr>
      <w:r>
        <w:rPr>
          <w:noProof/>
          <w:sz w:val="20"/>
        </w:rPr>
        <w:lastRenderedPageBreak/>
        <w:drawing>
          <wp:inline distT="0" distB="0" distL="0" distR="0" wp14:anchorId="366E343D" wp14:editId="3CD6D8A2">
            <wp:extent cx="1820545" cy="1582420"/>
            <wp:effectExtent l="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20545" cy="1582420"/>
                    </a:xfrm>
                    <a:prstGeom prst="rect">
                      <a:avLst/>
                    </a:prstGeom>
                    <a:noFill/>
                    <a:ln>
                      <a:noFill/>
                    </a:ln>
                  </pic:spPr>
                </pic:pic>
              </a:graphicData>
            </a:graphic>
          </wp:inline>
        </w:drawing>
      </w:r>
    </w:p>
    <w:p w:rsidR="007C36F7" w:rsidRPr="00747AA0" w:rsidRDefault="007C36F7" w:rsidP="007C36F7">
      <w:pPr>
        <w:pStyle w:val="BodyText"/>
        <w:spacing w:before="101"/>
        <w:jc w:val="center"/>
        <w:rPr>
          <w:rFonts w:cs="Times New Roman"/>
        </w:rPr>
      </w:pPr>
      <w:r w:rsidRPr="00747AA0">
        <w:rPr>
          <w:rFonts w:cs="Times New Roman"/>
        </w:rPr>
        <w:t>Рис.2</w:t>
      </w:r>
      <w:r>
        <w:rPr>
          <w:rFonts w:cs="Times New Roman"/>
        </w:rPr>
        <w:t>4</w:t>
      </w:r>
    </w:p>
    <w:p w:rsidR="007C36F7" w:rsidRPr="00A45ABB" w:rsidRDefault="007C36F7" w:rsidP="007C36F7">
      <w:pPr>
        <w:pStyle w:val="BodyText"/>
        <w:rPr>
          <w:rFonts w:cs="Times New Roman"/>
        </w:rPr>
      </w:pPr>
    </w:p>
    <w:p w:rsidR="007C36F7" w:rsidRPr="00D1199B" w:rsidRDefault="007C36F7" w:rsidP="007C36F7">
      <w:pPr>
        <w:pStyle w:val="BodyText"/>
        <w:ind w:firstLine="720"/>
        <w:rPr>
          <w:rFonts w:cs="Times New Roman"/>
        </w:rPr>
      </w:pPr>
      <w:r w:rsidRPr="00D1199B">
        <w:rPr>
          <w:rFonts w:cs="Times New Roman"/>
        </w:rPr>
        <w:t>На некоторых сейсмограммах (рис.2</w:t>
      </w:r>
      <w:r>
        <w:rPr>
          <w:rFonts w:cs="Times New Roman"/>
        </w:rPr>
        <w:t>4</w:t>
      </w:r>
      <w:r w:rsidRPr="00D1199B">
        <w:rPr>
          <w:rFonts w:cs="Times New Roman"/>
        </w:rPr>
        <w:t>) амплитуда этих колебаний весьма мала и они имеют длительность не более двух-трех минут.</w:t>
      </w:r>
    </w:p>
    <w:p w:rsidR="007C36F7" w:rsidRPr="00D1199B" w:rsidRDefault="007C36F7" w:rsidP="007C36F7">
      <w:pPr>
        <w:pStyle w:val="BodyText"/>
        <w:ind w:firstLine="566"/>
        <w:rPr>
          <w:rFonts w:cs="Times New Roman"/>
        </w:rPr>
      </w:pPr>
      <w:r w:rsidRPr="00D1199B">
        <w:rPr>
          <w:rFonts w:cs="Times New Roman"/>
        </w:rPr>
        <w:t>На рис.</w:t>
      </w:r>
      <w:r>
        <w:rPr>
          <w:rFonts w:cs="Times New Roman"/>
        </w:rPr>
        <w:t>20-23</w:t>
      </w:r>
      <w:r w:rsidRPr="00D1199B">
        <w:rPr>
          <w:rFonts w:cs="Times New Roman"/>
        </w:rPr>
        <w:t xml:space="preserve"> длиннопериодные колебания ярко выражены; при этом их форма аналогична колебаниям, возникающим от воздействия одиночного импульса на колебательную систему</w:t>
      </w:r>
      <w:r>
        <w:rPr>
          <w:rFonts w:cs="Times New Roman"/>
        </w:rPr>
        <w:t xml:space="preserve"> сейсмометра</w:t>
      </w:r>
      <w:r w:rsidRPr="00D1199B">
        <w:rPr>
          <w:rFonts w:cs="Times New Roman"/>
        </w:rPr>
        <w:t xml:space="preserve"> с определенным декрементом затухания.</w:t>
      </w:r>
    </w:p>
    <w:p w:rsidR="007C36F7" w:rsidRDefault="007C36F7" w:rsidP="007C36F7">
      <w:pPr>
        <w:pStyle w:val="BodyText"/>
        <w:ind w:firstLine="566"/>
        <w:rPr>
          <w:rFonts w:cs="Times New Roman"/>
        </w:rPr>
      </w:pPr>
      <w:r w:rsidRPr="00D1199B">
        <w:rPr>
          <w:rFonts w:cs="Times New Roman"/>
        </w:rPr>
        <w:t>Особое место занимает сейсмограмма рис.</w:t>
      </w:r>
      <w:r>
        <w:rPr>
          <w:rFonts w:cs="Times New Roman"/>
        </w:rPr>
        <w:t>23</w:t>
      </w:r>
      <w:r w:rsidRPr="00D1199B">
        <w:rPr>
          <w:rFonts w:cs="Times New Roman"/>
        </w:rPr>
        <w:t xml:space="preserve">. На ней ясно видно, что через несколько минут после первичного воздействия имеет место воздействие с обратным знаком; это явление достаточно часто повторяется на очень многих сейсмограммах. Причиной его может быть процесс сравнительно быстрого раскрытия и последующего (через несколько минут) </w:t>
      </w:r>
      <w:r>
        <w:rPr>
          <w:rFonts w:cs="Times New Roman"/>
          <w:spacing w:val="2"/>
        </w:rPr>
        <w:t>резкого «схлопывания»</w:t>
      </w:r>
      <w:r w:rsidRPr="00D1199B">
        <w:rPr>
          <w:rFonts w:cs="Times New Roman"/>
        </w:rPr>
        <w:t xml:space="preserve"> разлома. То есть этот случай эквивалентен воздействию на колебательную систему</w:t>
      </w:r>
      <w:r w:rsidRPr="00D1199B">
        <w:rPr>
          <w:rFonts w:cs="Times New Roman"/>
          <w:spacing w:val="62"/>
        </w:rPr>
        <w:t xml:space="preserve"> </w:t>
      </w:r>
      <w:r w:rsidRPr="00D1199B">
        <w:rPr>
          <w:rFonts w:cs="Times New Roman"/>
        </w:rPr>
        <w:t>сейсмографа «прямоугольного импульса». При этом интересно, что вторая часть процесса («закрытие разлома») выглядит более интенсивной; это возможно, если у процесса раскрытия и закрытия разная скорость.</w:t>
      </w:r>
      <w:r>
        <w:rPr>
          <w:rFonts w:cs="Times New Roman"/>
        </w:rPr>
        <w:t xml:space="preserve"> Интересно, что два колебания, разделенные интервалом времени более  5 часов, выглядят совершенно одинаковыми.</w:t>
      </w:r>
    </w:p>
    <w:p w:rsidR="007C36F7" w:rsidRPr="000B13F1" w:rsidRDefault="007C36F7" w:rsidP="007C36F7">
      <w:pPr>
        <w:ind w:firstLine="566"/>
        <w:contextualSpacing/>
        <w:jc w:val="both"/>
        <w:rPr>
          <w:lang w:val="ru-RU" w:bidi="he-IL"/>
        </w:rPr>
      </w:pPr>
      <w:r w:rsidRPr="000B13F1">
        <w:rPr>
          <w:lang w:val="ru-RU" w:bidi="he-IL"/>
        </w:rPr>
        <w:t>Иногда сейсмограмма ДПК выглядит как одиночная (но достаточно широкая) черная полоса (рис.25). Это может быть похоже именно на «гравитационный удар».</w:t>
      </w:r>
    </w:p>
    <w:p w:rsidR="007C36F7" w:rsidRPr="001571A8" w:rsidRDefault="007C36F7" w:rsidP="007C36F7">
      <w:pPr>
        <w:rPr>
          <w:highlight w:val="yellow"/>
          <w:lang w:val="ru-RU"/>
        </w:rPr>
      </w:pPr>
    </w:p>
    <w:p w:rsidR="007C36F7" w:rsidRPr="001571A8" w:rsidRDefault="007C36F7" w:rsidP="007C36F7">
      <w:pPr>
        <w:jc w:val="center"/>
        <w:rPr>
          <w:highlight w:val="yellow"/>
          <w:lang w:val="ru-RU"/>
        </w:rPr>
      </w:pPr>
      <w:r>
        <w:rPr>
          <w:noProof/>
        </w:rPr>
        <w:drawing>
          <wp:inline distT="0" distB="0" distL="0" distR="0" wp14:anchorId="19419BD7" wp14:editId="05044A8B">
            <wp:extent cx="2440940" cy="1828800"/>
            <wp:effectExtent l="0" t="0" r="0" b="0"/>
            <wp:docPr id="27" name="Рисунок 27" descr="Heliplo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liplot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40940" cy="1828800"/>
                    </a:xfrm>
                    <a:prstGeom prst="rect">
                      <a:avLst/>
                    </a:prstGeom>
                    <a:noFill/>
                    <a:ln>
                      <a:noFill/>
                    </a:ln>
                  </pic:spPr>
                </pic:pic>
              </a:graphicData>
            </a:graphic>
          </wp:inline>
        </w:drawing>
      </w:r>
    </w:p>
    <w:p w:rsidR="007C36F7" w:rsidRPr="00A02BD0" w:rsidRDefault="007C36F7" w:rsidP="007C36F7">
      <w:pPr>
        <w:jc w:val="center"/>
      </w:pPr>
      <w:r>
        <w:rPr>
          <w:noProof/>
        </w:rPr>
        <w:drawing>
          <wp:inline distT="0" distB="0" distL="0" distR="0" wp14:anchorId="10AC7C42" wp14:editId="4427A793">
            <wp:extent cx="2337435" cy="1757045"/>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37435" cy="1757045"/>
                    </a:xfrm>
                    <a:prstGeom prst="rect">
                      <a:avLst/>
                    </a:prstGeom>
                    <a:noFill/>
                    <a:ln>
                      <a:noFill/>
                    </a:ln>
                  </pic:spPr>
                </pic:pic>
              </a:graphicData>
            </a:graphic>
          </wp:inline>
        </w:drawing>
      </w:r>
    </w:p>
    <w:p w:rsidR="007C36F7" w:rsidRDefault="007C36F7" w:rsidP="007C36F7">
      <w:pPr>
        <w:jc w:val="center"/>
        <w:rPr>
          <w:b/>
          <w:bCs/>
          <w:color w:val="00B050"/>
          <w:lang w:val="ru-RU" w:bidi="he-IL"/>
        </w:rPr>
      </w:pPr>
    </w:p>
    <w:p w:rsidR="007C36F7" w:rsidRPr="00D95F55" w:rsidRDefault="007C36F7" w:rsidP="007C36F7">
      <w:pPr>
        <w:jc w:val="center"/>
        <w:rPr>
          <w:bCs/>
          <w:lang w:val="ru-RU" w:bidi="he-IL"/>
        </w:rPr>
      </w:pPr>
      <w:r w:rsidRPr="00D95F55">
        <w:rPr>
          <w:bCs/>
          <w:lang w:val="ru-RU" w:bidi="he-IL"/>
        </w:rPr>
        <w:t xml:space="preserve">Рис. </w:t>
      </w:r>
      <w:r>
        <w:rPr>
          <w:bCs/>
          <w:lang w:val="ru-RU" w:bidi="he-IL"/>
        </w:rPr>
        <w:t>25</w:t>
      </w:r>
    </w:p>
    <w:p w:rsidR="007C36F7" w:rsidRPr="00D15620" w:rsidRDefault="007C36F7" w:rsidP="007C36F7">
      <w:pPr>
        <w:jc w:val="center"/>
        <w:rPr>
          <w:bCs/>
          <w:color w:val="00B050"/>
          <w:lang w:val="ru-RU" w:bidi="he-IL"/>
        </w:rPr>
      </w:pPr>
    </w:p>
    <w:p w:rsidR="007C36F7" w:rsidRPr="000B13F1" w:rsidRDefault="007C36F7" w:rsidP="007C36F7">
      <w:pPr>
        <w:ind w:firstLine="720"/>
        <w:jc w:val="both"/>
        <w:rPr>
          <w:lang w:val="ru-RU"/>
        </w:rPr>
      </w:pPr>
      <w:r w:rsidRPr="000B13F1">
        <w:rPr>
          <w:lang w:val="ru-RU"/>
        </w:rPr>
        <w:t>Но наиболее интересными  для анализа оказались случаи, в которых наблюдался «гравитационный шторм» – полностью или частично «зачерненные» сейсмограммы, существующие в течение многих часов (рис.26). Такие сейсмограммы являются, по-существу, результатом многократного появления и наложения  «длиннопериодных» колебаний.</w:t>
      </w:r>
    </w:p>
    <w:p w:rsidR="007C36F7" w:rsidRPr="000B13F1" w:rsidRDefault="007C36F7" w:rsidP="007C36F7">
      <w:pPr>
        <w:rPr>
          <w:lang w:val="ru-RU"/>
        </w:rPr>
      </w:pPr>
    </w:p>
    <w:p w:rsidR="007C36F7" w:rsidRPr="000B13F1" w:rsidRDefault="007C36F7" w:rsidP="007C36F7">
      <w:pPr>
        <w:jc w:val="center"/>
        <w:rPr>
          <w:lang w:val="ru-RU"/>
        </w:rPr>
      </w:pPr>
      <w:r>
        <w:rPr>
          <w:noProof/>
        </w:rPr>
        <w:drawing>
          <wp:inline distT="0" distB="0" distL="0" distR="0" wp14:anchorId="405483B3" wp14:editId="054D46F1">
            <wp:extent cx="2282190" cy="1701800"/>
            <wp:effectExtent l="0" t="0" r="3810" b="0"/>
            <wp:docPr id="25" name="Рисунок 25" descr="Heliplo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liplot 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82190" cy="1701800"/>
                    </a:xfrm>
                    <a:prstGeom prst="rect">
                      <a:avLst/>
                    </a:prstGeom>
                    <a:noFill/>
                    <a:ln>
                      <a:noFill/>
                    </a:ln>
                  </pic:spPr>
                </pic:pic>
              </a:graphicData>
            </a:graphic>
          </wp:inline>
        </w:drawing>
      </w:r>
    </w:p>
    <w:p w:rsidR="007C36F7" w:rsidRPr="000B13F1" w:rsidRDefault="007C36F7" w:rsidP="007C36F7">
      <w:pPr>
        <w:rPr>
          <w:lang w:val="ru-RU"/>
        </w:rPr>
      </w:pPr>
    </w:p>
    <w:p w:rsidR="007C36F7" w:rsidRPr="00E92FAD" w:rsidRDefault="007C36F7" w:rsidP="007C36F7">
      <w:pPr>
        <w:jc w:val="center"/>
        <w:rPr>
          <w:bCs/>
          <w:lang w:val="ru-RU" w:bidi="he-IL"/>
        </w:rPr>
      </w:pPr>
      <w:r w:rsidRPr="00E92FAD">
        <w:rPr>
          <w:bCs/>
          <w:lang w:val="ru-RU" w:bidi="he-IL"/>
        </w:rPr>
        <w:t>Рис.</w:t>
      </w:r>
      <w:r>
        <w:rPr>
          <w:bCs/>
          <w:lang w:val="ru-RU" w:bidi="he-IL"/>
        </w:rPr>
        <w:t xml:space="preserve"> 26</w:t>
      </w:r>
    </w:p>
    <w:p w:rsidR="007C36F7" w:rsidRDefault="007C36F7" w:rsidP="007C36F7">
      <w:pPr>
        <w:jc w:val="center"/>
        <w:rPr>
          <w:b/>
          <w:bCs/>
          <w:color w:val="00B050"/>
          <w:lang w:val="ru-RU" w:bidi="he-IL"/>
        </w:rPr>
      </w:pPr>
    </w:p>
    <w:p w:rsidR="007C36F7" w:rsidRDefault="007C36F7" w:rsidP="007C36F7">
      <w:pPr>
        <w:ind w:firstLine="566"/>
        <w:jc w:val="both"/>
        <w:rPr>
          <w:bCs/>
          <w:lang w:val="ru-RU" w:bidi="he-IL"/>
        </w:rPr>
      </w:pPr>
      <w:r w:rsidRPr="00CD13D6">
        <w:rPr>
          <w:bCs/>
          <w:lang w:val="ru-RU" w:bidi="he-IL"/>
        </w:rPr>
        <w:t xml:space="preserve">В результате наблюдений </w:t>
      </w:r>
      <w:r w:rsidRPr="00E92FAD">
        <w:rPr>
          <w:bCs/>
          <w:lang w:val="ru-RU" w:bidi="he-IL"/>
        </w:rPr>
        <w:t>за многими подобными случаями</w:t>
      </w:r>
      <w:r w:rsidRPr="00CD13D6">
        <w:rPr>
          <w:bCs/>
          <w:lang w:val="ru-RU" w:bidi="he-IL"/>
        </w:rPr>
        <w:t xml:space="preserve"> было установлено, что очень часто спустя несколько дней имеют место достаточно сильные землетрясения к западу от станций, зафиксировавших такую сейсмограмму.</w:t>
      </w:r>
    </w:p>
    <w:p w:rsidR="007C36F7" w:rsidRDefault="007C36F7" w:rsidP="007C36F7">
      <w:pPr>
        <w:rPr>
          <w:bCs/>
          <w:lang w:val="ru-RU" w:bidi="he-IL"/>
        </w:rPr>
      </w:pPr>
      <w:r>
        <w:rPr>
          <w:bCs/>
          <w:lang w:val="ru-RU" w:bidi="he-IL"/>
        </w:rPr>
        <w:br w:type="page"/>
      </w:r>
    </w:p>
    <w:p w:rsidR="007C36F7" w:rsidRPr="0070205E" w:rsidRDefault="007C36F7" w:rsidP="007C36F7">
      <w:pPr>
        <w:pStyle w:val="BodyText"/>
        <w:ind w:left="-2736" w:firstLine="566"/>
        <w:jc w:val="center"/>
        <w:rPr>
          <w:rFonts w:cs="Times New Roman"/>
          <w:b/>
        </w:rPr>
      </w:pPr>
      <w:r w:rsidRPr="0070205E">
        <w:rPr>
          <w:rFonts w:cs="Times New Roman"/>
          <w:b/>
        </w:rPr>
        <w:lastRenderedPageBreak/>
        <w:t>Субъективные или объективные причины?</w:t>
      </w:r>
    </w:p>
    <w:p w:rsidR="007C36F7" w:rsidRDefault="007C36F7" w:rsidP="007C36F7">
      <w:pPr>
        <w:pStyle w:val="BodyText"/>
        <w:ind w:firstLine="566"/>
        <w:rPr>
          <w:rFonts w:cs="Times New Roman"/>
        </w:rPr>
      </w:pPr>
    </w:p>
    <w:p w:rsidR="007C36F7" w:rsidRPr="000B13F1" w:rsidRDefault="007C36F7" w:rsidP="007C36F7">
      <w:pPr>
        <w:rPr>
          <w:b/>
          <w:bCs/>
          <w:lang w:val="ru-RU"/>
        </w:rPr>
      </w:pPr>
      <w:r w:rsidRPr="000B13F1">
        <w:rPr>
          <w:b/>
          <w:bCs/>
          <w:lang w:val="ru-RU"/>
        </w:rPr>
        <w:t>Субъективные факторы</w:t>
      </w:r>
    </w:p>
    <w:p w:rsidR="007C36F7" w:rsidRPr="000B13F1" w:rsidRDefault="007C36F7" w:rsidP="007C36F7">
      <w:pPr>
        <w:rPr>
          <w:b/>
          <w:bCs/>
          <w:lang w:val="ru-RU"/>
        </w:rPr>
      </w:pPr>
    </w:p>
    <w:p w:rsidR="007C36F7" w:rsidRPr="000B13F1" w:rsidRDefault="007C36F7" w:rsidP="007C36F7">
      <w:pPr>
        <w:ind w:firstLine="720"/>
        <w:jc w:val="both"/>
        <w:rPr>
          <w:rtl/>
          <w:lang w:val="ru-RU" w:bidi="he-IL"/>
        </w:rPr>
      </w:pPr>
      <w:r w:rsidRPr="000B13F1">
        <w:rPr>
          <w:lang w:val="ru-RU"/>
        </w:rPr>
        <w:t xml:space="preserve">Прежде всего необходимо было убедиться, что ДПК не являются результатом прямого вмешательства человека-оператора в работу измерительной сейсмосистемы, в состав которой входят сейсмометры типа </w:t>
      </w:r>
      <w:r w:rsidRPr="000B13F1">
        <w:rPr>
          <w:rFonts w:hint="cs"/>
          <w:lang w:val="ru-RU" w:bidi="he-IL"/>
        </w:rPr>
        <w:t>STS</w:t>
      </w:r>
      <w:r w:rsidRPr="000B13F1">
        <w:rPr>
          <w:rFonts w:hint="cs"/>
          <w:rtl/>
          <w:lang w:val="ru-RU" w:bidi="he-IL"/>
        </w:rPr>
        <w:t>-</w:t>
      </w:r>
      <w:r w:rsidRPr="000B13F1">
        <w:rPr>
          <w:lang w:val="ru-RU" w:bidi="he-IL"/>
        </w:rPr>
        <w:t xml:space="preserve">2. Инструкция по эксплуатации приборов </w:t>
      </w:r>
      <w:r w:rsidRPr="000B13F1">
        <w:rPr>
          <w:lang w:bidi="he-IL"/>
        </w:rPr>
        <w:t>STS</w:t>
      </w:r>
      <w:r w:rsidRPr="000B13F1">
        <w:rPr>
          <w:lang w:val="ru-RU" w:bidi="he-IL"/>
        </w:rPr>
        <w:t>-2 исключает такую возможность; при любых операциях, связанных с проверкой и калибровкой сейсмометра подача сигналов в  телеметрическую сеть автоматически отключается. Об этом же свидетельствуют и разнообразнейшие случаи регистрации ДПК – от регулярного повторения через разные промежутки времени до появления ДПК через совершенно случайные отрезки времени.</w:t>
      </w:r>
    </w:p>
    <w:p w:rsidR="007C36F7" w:rsidRPr="000B13F1" w:rsidRDefault="007C36F7" w:rsidP="007C36F7">
      <w:pPr>
        <w:ind w:firstLine="720"/>
        <w:jc w:val="both"/>
        <w:rPr>
          <w:lang w:val="ru-RU" w:bidi="he-IL"/>
        </w:rPr>
      </w:pPr>
      <w:r w:rsidRPr="000B13F1">
        <w:rPr>
          <w:lang w:val="ru-RU" w:bidi="he-IL"/>
        </w:rPr>
        <w:t xml:space="preserve">На некоторых станциях ДПК появляются через регулярные промежутки времени, с разницей во времени появления всего в несколько минут. На станции </w:t>
      </w:r>
      <w:r w:rsidRPr="000B13F1">
        <w:rPr>
          <w:rFonts w:hint="cs"/>
          <w:lang w:val="ru-RU" w:bidi="he-IL"/>
        </w:rPr>
        <w:t>KOWA</w:t>
      </w:r>
      <w:r w:rsidRPr="000B13F1">
        <w:rPr>
          <w:lang w:val="ru-RU" w:bidi="he-IL"/>
        </w:rPr>
        <w:t xml:space="preserve"> это происходило каждые сутки в течение нескольких месяцев. Но задолго до этого времени, а также впоследствии, ДПК на этой станции вообще не наблюдались. </w:t>
      </w:r>
    </w:p>
    <w:p w:rsidR="007C36F7" w:rsidRPr="000B13F1" w:rsidRDefault="007C36F7" w:rsidP="007C36F7">
      <w:pPr>
        <w:ind w:firstLine="720"/>
        <w:jc w:val="both"/>
        <w:rPr>
          <w:lang w:val="ru-RU" w:bidi="he-IL"/>
        </w:rPr>
      </w:pPr>
      <w:r w:rsidRPr="000B13F1">
        <w:rPr>
          <w:lang w:val="ru-RU" w:bidi="he-IL"/>
        </w:rPr>
        <w:t xml:space="preserve">Как уже было отмечено, сам принцип действия сейсмометра (в том числе и сейсмометра </w:t>
      </w:r>
      <w:r w:rsidRPr="000B13F1">
        <w:rPr>
          <w:lang w:bidi="he-IL"/>
        </w:rPr>
        <w:t>STS</w:t>
      </w:r>
      <w:r w:rsidRPr="000B13F1">
        <w:rPr>
          <w:lang w:val="ru-RU" w:bidi="he-IL"/>
        </w:rPr>
        <w:t>-2) основан на инерционности массивного тела, сохраняющего свое положение в пространстве при микро-колебаниях опорной конструкции, связанной с измерительным механизмом. Сейсмограмма обычно регистрирует исключительно малые по амплитуде колебания почвы (всего в доли микрона), возникающие при распространении сейсмических волн в объеме Земли при землетрясениях. Измерительная шкала сейсмометра обычно логарифмическая, так что даже сравнительно близкие к станции наблюдения сильные землетрясения  не вызывают «зашкаливания» прибора, иначе было бы невозможно отслеживать землетрясения с большой магнитудой. Однако амплитуда сигналов типа ДПК часто значительно превышает амплитуду сигналов, регистрируемых станциями при самых сильных землетрясениях.</w:t>
      </w:r>
    </w:p>
    <w:p w:rsidR="007C36F7" w:rsidRPr="000B13F1" w:rsidRDefault="007C36F7" w:rsidP="007C36F7">
      <w:pPr>
        <w:ind w:firstLine="720"/>
        <w:jc w:val="both"/>
        <w:rPr>
          <w:lang w:val="ru-RU" w:bidi="he-IL"/>
        </w:rPr>
      </w:pPr>
      <w:r w:rsidRPr="000B13F1">
        <w:rPr>
          <w:lang w:val="ru-RU" w:bidi="he-IL"/>
        </w:rPr>
        <w:t>Кроме того, форма одиночного ДПК практически повторяет форму колебаний массы самого сейсмометра во время операций по его калибровке. При этом во время калибровки на массу оказывается одиночное принудительное импульсное воздействие, и это воздействие одинаковое по величине для всех станций и приборов. Однако ДПК, появляющиеся на работающих станциях, имеют самую разнообразную амплитуду и форму, что также указывает на отсутствие «человеческого» и технического фактора, и заставляет предположить существование фактора внешнего.</w:t>
      </w:r>
    </w:p>
    <w:p w:rsidR="007C36F7" w:rsidRPr="000B13F1" w:rsidRDefault="007C36F7" w:rsidP="007C36F7">
      <w:pPr>
        <w:ind w:firstLine="720"/>
        <w:jc w:val="both"/>
        <w:rPr>
          <w:lang w:val="ru-RU" w:bidi="he-IL"/>
        </w:rPr>
      </w:pPr>
      <w:r w:rsidRPr="000B13F1">
        <w:rPr>
          <w:lang w:val="ru-RU" w:bidi="he-IL"/>
        </w:rPr>
        <w:t xml:space="preserve">Важно принять во внимание, что техническая процедура проверки и калибровки сейсмометра </w:t>
      </w:r>
      <w:r w:rsidRPr="000B13F1">
        <w:rPr>
          <w:lang w:bidi="he-IL"/>
        </w:rPr>
        <w:t>STS</w:t>
      </w:r>
      <w:r w:rsidRPr="000B13F1">
        <w:rPr>
          <w:lang w:val="ru-RU" w:bidi="he-IL"/>
        </w:rPr>
        <w:t>-2 предусматривает первоначальное воздействие на инерционную массу со стороны собственных электрических систем прибора. Поэтому во всех таких случаях колебания типа ДПК начинаются всегда одинаково – с колебания в направлении «вниз». Но  в тех случаях, когда форму ДПК на сейсмограмме можно проследить (а это бывает не всегда), сейсмограмма ДПК может начинаться как с колебания «вниз», так и с колебания «вверх». Это означает, что инерционная масса сейсмометра становится либо легче, либо тяжелее. Причем происходит это «импульсно», в течение очень короткого времени, видимо несколько секунд или менее, так как во всем остальном форма колебания практически всегда одинакова (за исключением «хвоста» колебания). Иногда можно наблюдать и быстропеременное начало ДПК.</w:t>
      </w:r>
    </w:p>
    <w:p w:rsidR="007C36F7" w:rsidRPr="000B13F1" w:rsidRDefault="007C36F7" w:rsidP="007C36F7">
      <w:pPr>
        <w:ind w:firstLine="720"/>
        <w:jc w:val="both"/>
        <w:rPr>
          <w:lang w:val="ru-RU" w:bidi="he-IL"/>
        </w:rPr>
      </w:pPr>
      <w:r w:rsidRPr="000B13F1">
        <w:rPr>
          <w:lang w:val="ru-RU" w:bidi="he-IL"/>
        </w:rPr>
        <w:t xml:space="preserve">Все это заставляет полностью исключить из нашего дальнейшего рассмотрения «человеческий фактор». </w:t>
      </w:r>
    </w:p>
    <w:p w:rsidR="007C36F7" w:rsidRPr="000B13F1" w:rsidRDefault="007C36F7" w:rsidP="007C36F7">
      <w:pPr>
        <w:rPr>
          <w:highlight w:val="yellow"/>
          <w:rtl/>
          <w:lang w:val="ru-RU" w:bidi="he-IL"/>
        </w:rPr>
      </w:pPr>
    </w:p>
    <w:p w:rsidR="007C36F7" w:rsidRPr="000B13F1" w:rsidRDefault="007C36F7" w:rsidP="007C36F7">
      <w:pPr>
        <w:rPr>
          <w:b/>
          <w:bCs/>
          <w:lang w:val="ru-RU" w:bidi="he-IL"/>
        </w:rPr>
      </w:pPr>
      <w:r w:rsidRPr="000B13F1">
        <w:rPr>
          <w:b/>
          <w:bCs/>
          <w:lang w:val="ru-RU" w:bidi="he-IL"/>
        </w:rPr>
        <w:t>Возможные объективные причины</w:t>
      </w:r>
    </w:p>
    <w:p w:rsidR="007C36F7" w:rsidRPr="000B13F1" w:rsidRDefault="007C36F7" w:rsidP="007C36F7">
      <w:pPr>
        <w:rPr>
          <w:b/>
          <w:bCs/>
          <w:lang w:val="ru-RU" w:bidi="he-IL"/>
        </w:rPr>
      </w:pPr>
    </w:p>
    <w:p w:rsidR="007C36F7" w:rsidRPr="000B13F1" w:rsidRDefault="007C36F7" w:rsidP="007C36F7">
      <w:pPr>
        <w:ind w:firstLine="720"/>
        <w:jc w:val="both"/>
        <w:rPr>
          <w:lang w:val="ru-RU" w:bidi="he-IL"/>
        </w:rPr>
      </w:pPr>
      <w:r w:rsidRPr="000B13F1">
        <w:rPr>
          <w:lang w:val="ru-RU" w:bidi="he-IL"/>
        </w:rPr>
        <w:t xml:space="preserve">Резонно предположить, что на массивное тело сейсмометра, обеспечивающее его инерционность, оказывает воздействие некий внешний фактор, которым может являться растрескивание ядра Земли (см. выше), и, как следствие – гравитонная бомбардировка, приводящая к очень кратковременному эффекту изменения силы тяжести. </w:t>
      </w:r>
    </w:p>
    <w:p w:rsidR="007C36F7" w:rsidRPr="000B13F1" w:rsidRDefault="007C36F7" w:rsidP="007C36F7">
      <w:pPr>
        <w:ind w:firstLine="720"/>
        <w:jc w:val="both"/>
        <w:rPr>
          <w:lang w:val="ru-RU" w:bidi="he-IL"/>
        </w:rPr>
      </w:pPr>
      <w:r w:rsidRPr="000B13F1">
        <w:rPr>
          <w:lang w:val="ru-RU" w:bidi="he-IL"/>
        </w:rPr>
        <w:t xml:space="preserve">Выше была сделана попытка объяснения ситуаций, при которых имеет место «переменное» начало колебания (вверх и затем вниз), как следствие быстрого раскрытия и закрытия трещины. Но когда сигнал ДПК начинается сразу в направлении «вниз», что (по нашей гипотезе) должно соответствовать местному увеличению силы тяжести, это объяснение неприемлемо. </w:t>
      </w:r>
    </w:p>
    <w:p w:rsidR="007C36F7" w:rsidRPr="000B13F1" w:rsidRDefault="007C36F7" w:rsidP="007C36F7">
      <w:pPr>
        <w:ind w:firstLine="720"/>
        <w:jc w:val="both"/>
        <w:rPr>
          <w:lang w:val="ru-RU" w:bidi="he-IL"/>
        </w:rPr>
      </w:pPr>
      <w:r w:rsidRPr="000B13F1">
        <w:rPr>
          <w:lang w:val="ru-RU" w:bidi="he-IL"/>
        </w:rPr>
        <w:t>Такая ситуация может возникать в случае мощного гравитонного потока, приходящего из космоса. Такой поток обладает очень большой энергией летящих гравитонов, которые при входе в глубинные области Земли, во-первых, тормозятся, а, во вторых, способны образовывать новое вещество (в соответствии с [4]). В этом случае возникающий новый объем вещества (обычно на границе ядра) также может приводить к образованию разлома в ядре. Последующие события развиваются по тому же сценарию, как и в варианте 1.</w:t>
      </w:r>
    </w:p>
    <w:p w:rsidR="007C36F7" w:rsidRPr="000B13F1" w:rsidRDefault="007C36F7" w:rsidP="007C36F7">
      <w:pPr>
        <w:ind w:firstLine="720"/>
        <w:jc w:val="both"/>
        <w:rPr>
          <w:lang w:val="ru-RU" w:bidi="he-IL"/>
        </w:rPr>
      </w:pPr>
      <w:r w:rsidRPr="000B13F1">
        <w:rPr>
          <w:lang w:val="ru-RU" w:bidi="he-IL"/>
        </w:rPr>
        <w:t>Новый фрагмент может образоваться даже на сравнительно небольшой глубине (более 500 км). При этом, естественно, и время подъема такого фрагмента к поверхности будет меньше обычно наблюдающегося в других случаях.</w:t>
      </w:r>
    </w:p>
    <w:p w:rsidR="007C36F7" w:rsidRPr="000B13F1" w:rsidRDefault="007C36F7" w:rsidP="007C36F7">
      <w:pPr>
        <w:ind w:firstLine="720"/>
        <w:jc w:val="both"/>
        <w:rPr>
          <w:lang w:val="ru-RU" w:bidi="he-IL"/>
        </w:rPr>
      </w:pPr>
      <w:r w:rsidRPr="000B13F1">
        <w:rPr>
          <w:lang w:val="ru-RU" w:bidi="he-IL"/>
        </w:rPr>
        <w:t>Так как количество наземных сейсмостанций ограничено, и расположение их не всегда соответствует возможностям обнаружения гравипотоков, то вполне возможны ситуации, когда произошедшее где-либо землетрясение не могло быть предсказано именно потому, что гравипоток прошел через земную поверхность там, где станция наблюдения отсутствовала.</w:t>
      </w:r>
    </w:p>
    <w:p w:rsidR="007C36F7" w:rsidRPr="00AC132C" w:rsidRDefault="007C36F7" w:rsidP="007C36F7">
      <w:pPr>
        <w:widowControl w:val="0"/>
        <w:ind w:firstLine="521"/>
        <w:jc w:val="both"/>
        <w:rPr>
          <w:rFonts w:eastAsia="Garamond"/>
          <w:lang w:val="ru-RU"/>
        </w:rPr>
      </w:pPr>
      <w:r w:rsidRPr="0070198D">
        <w:rPr>
          <w:rFonts w:eastAsia="Garamond"/>
          <w:lang w:val="ru-RU"/>
        </w:rPr>
        <w:t xml:space="preserve">Вертикальная скорость </w:t>
      </w:r>
      <w:r w:rsidRPr="00AC132C">
        <w:rPr>
          <w:rFonts w:eastAsia="Garamond"/>
          <w:lang w:val="ru-RU"/>
        </w:rPr>
        <w:t xml:space="preserve">(дрейф) фрагментов </w:t>
      </w:r>
      <w:r>
        <w:rPr>
          <w:rFonts w:eastAsia="Garamond"/>
          <w:lang w:val="ru-RU"/>
        </w:rPr>
        <w:t xml:space="preserve">внутри астеносферы </w:t>
      </w:r>
      <w:r w:rsidRPr="00AC132C">
        <w:rPr>
          <w:rFonts w:eastAsia="Garamond"/>
          <w:lang w:val="ru-RU"/>
        </w:rPr>
        <w:t>оценивается разными специалистами</w:t>
      </w:r>
      <w:r>
        <w:rPr>
          <w:rFonts w:eastAsia="Garamond"/>
          <w:lang w:val="ru-RU"/>
        </w:rPr>
        <w:t xml:space="preserve"> в </w:t>
      </w:r>
      <w:r w:rsidRPr="00AC132C">
        <w:rPr>
          <w:rFonts w:eastAsia="Garamond"/>
          <w:lang w:val="ru-RU"/>
        </w:rPr>
        <w:t xml:space="preserve">пределах 25-100 км/час [8]. Дрейф может происходить также и в горизонтальном (касательном к вращению Земли) направлении. В результате оторванный кусок вещества движется к поверхности по кривой траектории. Горизонтальная скорость </w:t>
      </w:r>
      <w:r>
        <w:rPr>
          <w:rFonts w:eastAsia="Garamond"/>
          <w:lang w:val="ru-RU"/>
        </w:rPr>
        <w:t>чаще всего</w:t>
      </w:r>
      <w:r w:rsidRPr="00AC132C">
        <w:rPr>
          <w:rFonts w:eastAsia="Garamond"/>
          <w:lang w:val="ru-RU"/>
        </w:rPr>
        <w:t xml:space="preserve"> направлена в западном направлении, ибо скорость точки на поверхности всегда больше скорости «куска» в точке отрыва. Но вектор этой скорости имеет и другую составляющую, направленную к экватору, и эта составляющая тем больше, чем ближе точка отрыва к экватору.</w:t>
      </w:r>
    </w:p>
    <w:p w:rsidR="007C36F7" w:rsidRPr="00AC132C" w:rsidRDefault="007C36F7" w:rsidP="007C36F7">
      <w:pPr>
        <w:widowControl w:val="0"/>
        <w:ind w:firstLine="521"/>
        <w:jc w:val="both"/>
        <w:rPr>
          <w:rFonts w:eastAsia="Garamond"/>
          <w:lang w:val="ru-RU"/>
        </w:rPr>
      </w:pPr>
      <w:r w:rsidRPr="00AC132C">
        <w:rPr>
          <w:rFonts w:eastAsia="Garamond"/>
          <w:lang w:val="ru-RU"/>
        </w:rPr>
        <w:t xml:space="preserve">Чем ближе отделившийся кусок к поверхности, тем больше его скорость. Время дрейфа </w:t>
      </w:r>
      <w:r>
        <w:rPr>
          <w:rFonts w:eastAsia="Garamond"/>
          <w:lang w:val="ru-RU"/>
        </w:rPr>
        <w:t xml:space="preserve">от момента возникновения фрагмента до конца его маршрута у поверхности </w:t>
      </w:r>
      <w:r w:rsidRPr="00AC132C">
        <w:rPr>
          <w:rFonts w:eastAsia="Garamond"/>
          <w:lang w:val="ru-RU"/>
        </w:rPr>
        <w:t>может составлять нескольк</w:t>
      </w:r>
      <w:r>
        <w:rPr>
          <w:rFonts w:eastAsia="Garamond"/>
          <w:lang w:val="ru-RU"/>
        </w:rPr>
        <w:t>о</w:t>
      </w:r>
      <w:r w:rsidRPr="00AC132C">
        <w:rPr>
          <w:rFonts w:eastAsia="Garamond"/>
          <w:lang w:val="ru-RU"/>
        </w:rPr>
        <w:t xml:space="preserve"> суток.</w:t>
      </w:r>
    </w:p>
    <w:p w:rsidR="007C36F7" w:rsidRPr="00AC132C" w:rsidRDefault="007C36F7" w:rsidP="007C36F7">
      <w:pPr>
        <w:widowControl w:val="0"/>
        <w:ind w:firstLine="521"/>
        <w:jc w:val="both"/>
        <w:rPr>
          <w:rFonts w:eastAsia="Garamond"/>
          <w:lang w:val="ru-RU"/>
        </w:rPr>
      </w:pPr>
      <w:r w:rsidRPr="00AC132C">
        <w:rPr>
          <w:rFonts w:eastAsia="Garamond"/>
          <w:lang w:val="ru-RU"/>
        </w:rPr>
        <w:t xml:space="preserve">Если оторванный кусок достаточно велик (а он, видимо, может иметь размеры до кубического километра и более), то при ударе куска о нижнюю границу литосферы возникает гипоцентр (очаг) землетрясения. Величина же землетрясения на поверхности зависит от толщины литосферы в точке над гипоцентром. Чем тоньше кора, тем ближе гипоцентр к поверхности, и тем сильнее может оказаться землетрясение. </w:t>
      </w:r>
    </w:p>
    <w:p w:rsidR="007C36F7" w:rsidRDefault="007C36F7" w:rsidP="007C36F7">
      <w:pPr>
        <w:widowControl w:val="0"/>
        <w:spacing w:line="242" w:lineRule="auto"/>
        <w:ind w:firstLine="521"/>
        <w:jc w:val="both"/>
        <w:rPr>
          <w:rFonts w:eastAsia="Garamond"/>
          <w:lang w:val="ru-RU"/>
        </w:rPr>
      </w:pPr>
      <w:r w:rsidRPr="00146506">
        <w:rPr>
          <w:rFonts w:eastAsia="Garamond"/>
          <w:lang w:val="ru-RU"/>
        </w:rPr>
        <w:t>Если отрыв фрагмента ядра происходит в точке «А» «под» точкой вхождения гравитонного «пакета» в поверхность Земли, то землетрясение может произойти в точке «В» (рис.2</w:t>
      </w:r>
      <w:r>
        <w:rPr>
          <w:rFonts w:eastAsia="Garamond"/>
          <w:lang w:val="ru-RU"/>
        </w:rPr>
        <w:t>7</w:t>
      </w:r>
      <w:r w:rsidRPr="00146506">
        <w:rPr>
          <w:rFonts w:eastAsia="Garamond"/>
          <w:lang w:val="ru-RU"/>
        </w:rPr>
        <w:t>). Поскольку толщина астеносферы около 3000 км, точка В может находиться относительно точки А на расстоянии тысяч километров.</w:t>
      </w:r>
    </w:p>
    <w:p w:rsidR="007C36F7" w:rsidRDefault="007C36F7" w:rsidP="007C36F7">
      <w:pPr>
        <w:widowControl w:val="0"/>
        <w:spacing w:line="242" w:lineRule="auto"/>
        <w:ind w:firstLine="521"/>
        <w:jc w:val="both"/>
        <w:rPr>
          <w:rFonts w:eastAsia="Garamond"/>
          <w:lang w:val="ru-RU"/>
        </w:rPr>
      </w:pPr>
    </w:p>
    <w:p w:rsidR="007C36F7" w:rsidRDefault="007C36F7" w:rsidP="007C36F7">
      <w:pPr>
        <w:widowControl w:val="0"/>
        <w:spacing w:line="242" w:lineRule="auto"/>
        <w:ind w:firstLine="521"/>
        <w:jc w:val="center"/>
        <w:rPr>
          <w:rFonts w:eastAsia="Garamond"/>
          <w:lang w:val="ru-RU"/>
        </w:rPr>
      </w:pPr>
      <w:r>
        <w:rPr>
          <w:b/>
          <w:bCs/>
          <w:noProof/>
        </w:rPr>
        <w:lastRenderedPageBreak/>
        <w:drawing>
          <wp:inline distT="0" distB="0" distL="0" distR="0" wp14:anchorId="00A74806" wp14:editId="2C82B1B2">
            <wp:extent cx="1961093" cy="2245767"/>
            <wp:effectExtent l="0" t="0" r="1270" b="2540"/>
            <wp:docPr id="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1998018" cy="2288052"/>
                    </a:xfrm>
                    <a:prstGeom prst="rect">
                      <a:avLst/>
                    </a:prstGeom>
                    <a:noFill/>
                    <a:ln w="9525">
                      <a:noFill/>
                      <a:miter lim="800000"/>
                      <a:headEnd/>
                      <a:tailEnd/>
                    </a:ln>
                  </pic:spPr>
                </pic:pic>
              </a:graphicData>
            </a:graphic>
          </wp:inline>
        </w:drawing>
      </w:r>
    </w:p>
    <w:p w:rsidR="007C36F7" w:rsidRDefault="007C36F7" w:rsidP="007C36F7">
      <w:pPr>
        <w:widowControl w:val="0"/>
        <w:spacing w:line="242" w:lineRule="auto"/>
        <w:ind w:firstLine="521"/>
        <w:jc w:val="both"/>
        <w:rPr>
          <w:rFonts w:eastAsia="Garamond"/>
          <w:lang w:val="ru-RU"/>
        </w:rPr>
      </w:pPr>
    </w:p>
    <w:p w:rsidR="007C36F7" w:rsidRPr="00146506" w:rsidRDefault="007C36F7" w:rsidP="007C36F7">
      <w:pPr>
        <w:widowControl w:val="0"/>
        <w:spacing w:before="93" w:line="242" w:lineRule="auto"/>
        <w:ind w:left="2160" w:firstLine="720"/>
        <w:rPr>
          <w:rFonts w:eastAsia="Garamond"/>
          <w:lang w:val="ru-RU"/>
        </w:rPr>
      </w:pPr>
      <w:r>
        <w:rPr>
          <w:rFonts w:eastAsia="Garamond"/>
          <w:lang w:val="ru-RU"/>
        </w:rPr>
        <w:t xml:space="preserve">      </w:t>
      </w:r>
      <w:r w:rsidRPr="00146506">
        <w:rPr>
          <w:rFonts w:eastAsia="Garamond"/>
          <w:lang w:val="ru-RU"/>
        </w:rPr>
        <w:t>Рис.2</w:t>
      </w:r>
      <w:r>
        <w:rPr>
          <w:rFonts w:eastAsia="Garamond"/>
          <w:lang w:val="ru-RU"/>
        </w:rPr>
        <w:t>7</w:t>
      </w:r>
    </w:p>
    <w:p w:rsidR="007C36F7" w:rsidRDefault="007C36F7" w:rsidP="007C36F7">
      <w:pPr>
        <w:widowControl w:val="0"/>
        <w:spacing w:before="93" w:line="242" w:lineRule="auto"/>
        <w:ind w:firstLine="521"/>
        <w:jc w:val="both"/>
        <w:rPr>
          <w:rFonts w:eastAsia="Garamond"/>
          <w:lang w:val="ru-RU"/>
        </w:rPr>
      </w:pPr>
    </w:p>
    <w:p w:rsidR="007C36F7" w:rsidRDefault="007C36F7" w:rsidP="007C36F7">
      <w:pPr>
        <w:widowControl w:val="0"/>
        <w:spacing w:line="242" w:lineRule="auto"/>
        <w:ind w:firstLine="521"/>
        <w:jc w:val="both"/>
        <w:rPr>
          <w:rFonts w:eastAsia="Garamond"/>
          <w:lang w:val="ru-RU"/>
        </w:rPr>
      </w:pPr>
      <w:r w:rsidRPr="00D714AB">
        <w:rPr>
          <w:rFonts w:eastAsia="Garamond"/>
          <w:lang w:val="ru-RU"/>
        </w:rPr>
        <w:t>Если бы на другом конце диаметра А-В (в точке «С») находилась бы другая сейсмостанция, то ее сейсмометр также зарегистрировал бы прохождение гравитонного пакета. Однако станции на поверхности Земли расположены недостаточно плотно, чтобы подобное явление могло быть наверняка зафиксировано. Тем не менее, сейсмостанции фиксируют и такие случаи. Ведь при вхождении «гравипакета» в поверхность Земли в районе сейсмостанции сила тяжести кратковременно увеличивается. При этом на сейсмограммах начало колебательного процесса происходит в «отрицательном» направлении (рис.2</w:t>
      </w:r>
      <w:r>
        <w:rPr>
          <w:rFonts w:eastAsia="Garamond"/>
          <w:lang w:val="ru-RU"/>
        </w:rPr>
        <w:t>8</w:t>
      </w:r>
      <w:r w:rsidRPr="00D714AB">
        <w:rPr>
          <w:rFonts w:eastAsia="Garamond"/>
          <w:lang w:val="ru-RU"/>
        </w:rPr>
        <w:t xml:space="preserve">). </w:t>
      </w:r>
    </w:p>
    <w:p w:rsidR="007C36F7" w:rsidRPr="00080805" w:rsidRDefault="007C36F7" w:rsidP="007C36F7">
      <w:pPr>
        <w:widowControl w:val="0"/>
        <w:spacing w:before="93" w:line="242" w:lineRule="auto"/>
        <w:ind w:firstLine="521"/>
        <w:jc w:val="both"/>
        <w:rPr>
          <w:rFonts w:eastAsia="Garamond"/>
          <w:lang w:val="ru-RU"/>
        </w:rPr>
      </w:pPr>
      <w:r w:rsidRPr="00080805">
        <w:rPr>
          <w:rFonts w:eastAsia="Garamond"/>
          <w:lang w:val="ru-RU"/>
        </w:rPr>
        <w:t>А сейсмостанции, через которые «пакет» проходит в направлении «изнутри-наружу», фиксируют начало процесса в положительном направлении (рис.2</w:t>
      </w:r>
      <w:r>
        <w:rPr>
          <w:rFonts w:eastAsia="Garamond"/>
          <w:lang w:val="ru-RU"/>
        </w:rPr>
        <w:t>9</w:t>
      </w:r>
      <w:r w:rsidRPr="00080805">
        <w:rPr>
          <w:rFonts w:eastAsia="Garamond"/>
          <w:lang w:val="ru-RU"/>
        </w:rPr>
        <w:t>).</w:t>
      </w:r>
    </w:p>
    <w:p w:rsidR="007C36F7" w:rsidRDefault="007C36F7" w:rsidP="007C36F7">
      <w:pPr>
        <w:widowControl w:val="0"/>
        <w:spacing w:line="242" w:lineRule="auto"/>
        <w:ind w:firstLine="521"/>
        <w:jc w:val="both"/>
        <w:rPr>
          <w:rFonts w:eastAsia="Garamond"/>
          <w:lang w:val="ru-RU"/>
        </w:rPr>
      </w:pPr>
    </w:p>
    <w:p w:rsidR="007C36F7" w:rsidRDefault="007C36F7" w:rsidP="007C36F7">
      <w:pPr>
        <w:widowControl w:val="0"/>
        <w:spacing w:line="242" w:lineRule="auto"/>
        <w:ind w:firstLine="521"/>
        <w:jc w:val="both"/>
        <w:rPr>
          <w:rFonts w:eastAsia="Garamond"/>
          <w:lang w:val="ru-RU"/>
        </w:rPr>
      </w:pPr>
    </w:p>
    <w:p w:rsidR="007C36F7" w:rsidRPr="0045302F" w:rsidRDefault="007C36F7" w:rsidP="007C36F7">
      <w:pPr>
        <w:widowControl w:val="0"/>
        <w:spacing w:before="93" w:line="242" w:lineRule="auto"/>
        <w:ind w:left="521" w:firstLine="283"/>
        <w:jc w:val="center"/>
        <w:rPr>
          <w:rFonts w:eastAsia="Garamond"/>
          <w:sz w:val="22"/>
          <w:szCs w:val="22"/>
        </w:rPr>
      </w:pPr>
      <w:r w:rsidRPr="0045302F">
        <w:rPr>
          <w:rFonts w:eastAsia="Garamond"/>
          <w:bCs/>
          <w:color w:val="333333"/>
          <w:sz w:val="22"/>
          <w:szCs w:val="22"/>
        </w:rPr>
        <w:t>Kingsville, Texas, USA</w:t>
      </w:r>
    </w:p>
    <w:p w:rsidR="007C36F7" w:rsidRPr="00761A8D" w:rsidRDefault="007C36F7" w:rsidP="007C36F7">
      <w:pPr>
        <w:widowControl w:val="0"/>
        <w:spacing w:before="93" w:line="242" w:lineRule="auto"/>
        <w:ind w:left="521" w:firstLine="283"/>
        <w:jc w:val="center"/>
        <w:rPr>
          <w:rFonts w:ascii="Garamond" w:eastAsia="Garamond" w:hAnsi="Garamond" w:cs="Garamond"/>
        </w:rPr>
      </w:pPr>
      <w:r>
        <w:rPr>
          <w:rFonts w:ascii="Garamond" w:eastAsia="Garamond" w:hAnsi="Garamond" w:cs="Garamond"/>
          <w:noProof/>
        </w:rPr>
        <w:drawing>
          <wp:inline distT="0" distB="0" distL="0" distR="0" wp14:anchorId="2CE7D741" wp14:editId="55399292">
            <wp:extent cx="2115185" cy="1582420"/>
            <wp:effectExtent l="0" t="0" r="0" b="0"/>
            <wp:docPr id="24" name="Рисунок 24" descr="C:\Users\Alexandr\Downloads\KVTX_24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Alexandr\Downloads\KVTX_24hr.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15185" cy="1582420"/>
                    </a:xfrm>
                    <a:prstGeom prst="rect">
                      <a:avLst/>
                    </a:prstGeom>
                    <a:noFill/>
                    <a:ln>
                      <a:noFill/>
                    </a:ln>
                  </pic:spPr>
                </pic:pic>
              </a:graphicData>
            </a:graphic>
          </wp:inline>
        </w:drawing>
      </w:r>
    </w:p>
    <w:p w:rsidR="007C36F7" w:rsidRDefault="007C36F7" w:rsidP="007C36F7">
      <w:pPr>
        <w:widowControl w:val="0"/>
        <w:spacing w:before="93" w:line="242" w:lineRule="auto"/>
        <w:ind w:left="521" w:firstLine="283"/>
        <w:jc w:val="center"/>
        <w:rPr>
          <w:rFonts w:eastAsia="Garamond"/>
          <w:lang w:val="ru-RU"/>
        </w:rPr>
      </w:pPr>
      <w:r w:rsidRPr="00080805">
        <w:rPr>
          <w:rFonts w:eastAsia="Garamond"/>
          <w:lang w:val="ru-RU"/>
        </w:rPr>
        <w:t>Рис.2</w:t>
      </w:r>
      <w:r>
        <w:rPr>
          <w:rFonts w:eastAsia="Garamond"/>
          <w:lang w:val="ru-RU"/>
        </w:rPr>
        <w:t>8</w:t>
      </w:r>
    </w:p>
    <w:p w:rsidR="007C36F7" w:rsidRDefault="007C36F7" w:rsidP="007C36F7">
      <w:pPr>
        <w:jc w:val="both"/>
        <w:rPr>
          <w:lang w:val="ru-RU" w:bidi="he-IL"/>
        </w:rPr>
      </w:pPr>
    </w:p>
    <w:p w:rsidR="007C36F7" w:rsidRPr="000B13F1" w:rsidRDefault="007C36F7" w:rsidP="007C36F7">
      <w:pPr>
        <w:jc w:val="both"/>
        <w:rPr>
          <w:lang w:val="ru-RU" w:bidi="he-IL"/>
        </w:rPr>
      </w:pPr>
      <w:r w:rsidRPr="000B13F1">
        <w:rPr>
          <w:lang w:val="ru-RU" w:bidi="he-IL"/>
        </w:rPr>
        <w:t xml:space="preserve">      Возможна также ситуация, при которой предсказанное по сигналу гравипотока землетрясение не происходит, если гравипоток не вызвал отрыва фрагмента от ядра, а произошло лишь растрескивание ядра.</w:t>
      </w:r>
    </w:p>
    <w:p w:rsidR="007C36F7" w:rsidRPr="0045302F" w:rsidRDefault="007C36F7" w:rsidP="007C36F7">
      <w:pPr>
        <w:widowControl w:val="0"/>
        <w:spacing w:before="93" w:line="242" w:lineRule="auto"/>
        <w:ind w:left="521" w:firstLine="283"/>
        <w:jc w:val="center"/>
        <w:rPr>
          <w:rFonts w:eastAsia="Garamond"/>
          <w:sz w:val="22"/>
          <w:szCs w:val="22"/>
        </w:rPr>
      </w:pPr>
      <w:r w:rsidRPr="0045302F">
        <w:rPr>
          <w:rFonts w:eastAsia="Garamond"/>
          <w:bCs/>
          <w:color w:val="000000"/>
          <w:sz w:val="22"/>
          <w:szCs w:val="22"/>
        </w:rPr>
        <w:t>Boulder Array Site 6 (Pinedale Array Site 6), Wyoming, USA</w:t>
      </w:r>
    </w:p>
    <w:p w:rsidR="007C36F7" w:rsidRPr="00761A8D" w:rsidRDefault="007C36F7" w:rsidP="007C36F7">
      <w:pPr>
        <w:widowControl w:val="0"/>
        <w:spacing w:before="93" w:line="242" w:lineRule="auto"/>
        <w:ind w:left="521" w:firstLine="283"/>
        <w:jc w:val="center"/>
        <w:rPr>
          <w:rFonts w:ascii="Garamond" w:eastAsia="Garamond" w:hAnsi="Garamond" w:cs="Garamond"/>
        </w:rPr>
      </w:pPr>
      <w:r>
        <w:rPr>
          <w:rFonts w:ascii="Garamond" w:eastAsia="Garamond" w:hAnsi="Garamond" w:cs="Garamond"/>
          <w:noProof/>
        </w:rPr>
        <w:lastRenderedPageBreak/>
        <w:drawing>
          <wp:inline distT="0" distB="0" distL="0" distR="0" wp14:anchorId="1CB8C4D8" wp14:editId="77644D82">
            <wp:extent cx="2465070" cy="1844675"/>
            <wp:effectExtent l="0" t="0" r="0" b="3175"/>
            <wp:docPr id="23" name="Рисунок 23" descr="C:\Users\Alexandr\Downloads\BW06_24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Alexandr\Downloads\BW06_24hr.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65070" cy="1844675"/>
                    </a:xfrm>
                    <a:prstGeom prst="rect">
                      <a:avLst/>
                    </a:prstGeom>
                    <a:noFill/>
                    <a:ln>
                      <a:noFill/>
                    </a:ln>
                  </pic:spPr>
                </pic:pic>
              </a:graphicData>
            </a:graphic>
          </wp:inline>
        </w:drawing>
      </w:r>
    </w:p>
    <w:p w:rsidR="007C36F7" w:rsidRPr="00142193" w:rsidRDefault="007C36F7" w:rsidP="007C36F7">
      <w:pPr>
        <w:widowControl w:val="0"/>
        <w:spacing w:before="93" w:line="242" w:lineRule="auto"/>
        <w:ind w:left="720" w:firstLine="720"/>
        <w:jc w:val="center"/>
        <w:rPr>
          <w:rFonts w:eastAsia="Garamond"/>
          <w:lang w:val="ru-RU"/>
        </w:rPr>
      </w:pPr>
      <w:r w:rsidRPr="00142193">
        <w:rPr>
          <w:rFonts w:eastAsia="Garamond"/>
          <w:lang w:val="ru-RU"/>
        </w:rPr>
        <w:t>Рис.29</w:t>
      </w:r>
    </w:p>
    <w:p w:rsidR="007C36F7" w:rsidRPr="000B13F1" w:rsidRDefault="007C36F7" w:rsidP="007C36F7">
      <w:pPr>
        <w:ind w:firstLine="720"/>
        <w:jc w:val="both"/>
        <w:rPr>
          <w:lang w:val="ru-RU" w:bidi="he-IL"/>
        </w:rPr>
      </w:pPr>
    </w:p>
    <w:p w:rsidR="007C36F7" w:rsidRPr="000B13F1" w:rsidRDefault="007C36F7" w:rsidP="007C36F7">
      <w:pPr>
        <w:jc w:val="both"/>
        <w:rPr>
          <w:iCs/>
          <w:lang w:val="ru-RU"/>
        </w:rPr>
      </w:pPr>
      <w:r w:rsidRPr="000B13F1">
        <w:rPr>
          <w:iCs/>
          <w:lang w:val="ru-RU"/>
        </w:rPr>
        <w:t xml:space="preserve">       Таким образом, возможны как минимум два «механизма» возникновения ДПК.</w:t>
      </w:r>
    </w:p>
    <w:p w:rsidR="007C36F7" w:rsidRPr="000B13F1" w:rsidRDefault="007C36F7" w:rsidP="007C36F7">
      <w:pPr>
        <w:jc w:val="both"/>
        <w:rPr>
          <w:iCs/>
          <w:lang w:val="ru-RU"/>
        </w:rPr>
      </w:pPr>
      <w:r w:rsidRPr="000B13F1">
        <w:rPr>
          <w:iCs/>
          <w:lang w:val="ru-RU"/>
        </w:rPr>
        <w:t xml:space="preserve">       Один – простое растрескивание ядра, в результате чего поток с противоположной стороны Земного шара становится больше (выброс сейсмограммы "вверх"), и одновременно растрескивание может приводить к выбросу (отделению) фрагмента с последующим его подъемом наверх и дрейфом в западном направлении до момента землетрясения где-нибудь на весьма большом расстоянии от радиального положения  трещины.</w:t>
      </w:r>
    </w:p>
    <w:p w:rsidR="007C36F7" w:rsidRPr="000B13F1" w:rsidRDefault="007C36F7" w:rsidP="007C36F7">
      <w:pPr>
        <w:jc w:val="both"/>
        <w:rPr>
          <w:iCs/>
          <w:lang w:val="ru-RU"/>
        </w:rPr>
      </w:pPr>
      <w:r w:rsidRPr="000B13F1">
        <w:rPr>
          <w:iCs/>
          <w:lang w:val="ru-RU"/>
        </w:rPr>
        <w:t xml:space="preserve">       Второй – гравитонный, когда мощный поток гравитонов в поперечнике несколько километров (или даже  десятков километров) проходит от поверхности до ядра, там тормозится веществом ядра, и, в конечном счете, образуется новое вещество (причем в довольно большом объеме и по массе). В этом случае мы будем наблюдать бросок сейсмограммы "вниз". Но в этом случае вовсе не обязательно отделение фрагмента от ядра с последующим землетрясением. Землетрясения может и не быть, или оно будет не слишком заметным.</w:t>
      </w:r>
    </w:p>
    <w:p w:rsidR="007C36F7" w:rsidRPr="000B13F1" w:rsidRDefault="007C36F7" w:rsidP="007C36F7">
      <w:pPr>
        <w:ind w:firstLine="566"/>
        <w:jc w:val="both"/>
        <w:rPr>
          <w:lang w:val="ru-RU" w:bidi="he-IL"/>
        </w:rPr>
      </w:pPr>
      <w:r w:rsidRPr="000B13F1">
        <w:rPr>
          <w:lang w:val="ru-RU" w:bidi="he-IL"/>
        </w:rPr>
        <w:t>Все эти случаи (и каждый – в отдельности) требуют специального изучения.</w:t>
      </w:r>
    </w:p>
    <w:p w:rsidR="007C36F7" w:rsidRPr="000B13F1" w:rsidRDefault="007C36F7" w:rsidP="007C36F7">
      <w:pPr>
        <w:ind w:firstLine="566"/>
        <w:jc w:val="both"/>
        <w:rPr>
          <w:lang w:val="ru-RU" w:bidi="he-IL"/>
        </w:rPr>
      </w:pPr>
    </w:p>
    <w:p w:rsidR="007C36F7" w:rsidRDefault="007C36F7" w:rsidP="007C36F7">
      <w:pPr>
        <w:jc w:val="both"/>
        <w:rPr>
          <w:lang w:val="ru-RU" w:bidi="he-IL"/>
        </w:rPr>
      </w:pPr>
      <w:r w:rsidRPr="000B13F1">
        <w:rPr>
          <w:b/>
          <w:lang w:val="ru-RU" w:bidi="he-IL"/>
        </w:rPr>
        <w:t>Дополнение.</w:t>
      </w:r>
      <w:r w:rsidRPr="000B13F1">
        <w:rPr>
          <w:lang w:val="ru-RU" w:bidi="he-IL"/>
        </w:rPr>
        <w:t xml:space="preserve">  В самое последнее время появилось достаточно  простое объяснение разницы в началах длиннопериодных импульсов. А именно – при возникновении разлома в ядре поток гравитонов «изнутри-наружу» увеличивается. И величина гравитации в зоне установки сейсмографа уменьшается. Длиннопериодное колебание начинается от нуля «вверх». Через некоторое время (иногда очень непродолжительное) разлом может закрыться, и тогда  сила тяжести на поверхности Земли вновь увеличивается, возвращаясь к первоначальной (или близкой к ней) величине. Возникает длиннопериодный импульс, начинающийся с колебания «вниз». Аналогичные процессы легко продемонстрировать на примере электрических цепей.</w:t>
      </w:r>
    </w:p>
    <w:p w:rsidR="007C36F7" w:rsidRDefault="007C36F7" w:rsidP="007C36F7">
      <w:pPr>
        <w:jc w:val="both"/>
        <w:rPr>
          <w:b/>
          <w:bCs/>
          <w:lang w:val="ru-RU" w:bidi="he-IL"/>
        </w:rPr>
      </w:pPr>
    </w:p>
    <w:p w:rsidR="007C36F7" w:rsidRPr="000B13F1" w:rsidRDefault="007C36F7" w:rsidP="007C36F7">
      <w:pPr>
        <w:jc w:val="both"/>
        <w:rPr>
          <w:b/>
          <w:bCs/>
          <w:lang w:val="ru-RU" w:bidi="he-IL"/>
        </w:rPr>
      </w:pPr>
      <w:r w:rsidRPr="000B13F1">
        <w:rPr>
          <w:b/>
          <w:bCs/>
          <w:lang w:val="ru-RU" w:bidi="he-IL"/>
        </w:rPr>
        <w:t>Движение фрагментов</w:t>
      </w:r>
    </w:p>
    <w:p w:rsidR="007C36F7" w:rsidRPr="00A02BD0" w:rsidRDefault="007C36F7" w:rsidP="007C36F7">
      <w:pPr>
        <w:jc w:val="center"/>
        <w:rPr>
          <w:b/>
          <w:bCs/>
          <w:color w:val="00B050"/>
          <w:lang w:val="ru-RU" w:bidi="he-IL"/>
        </w:rPr>
      </w:pPr>
    </w:p>
    <w:p w:rsidR="007C36F7" w:rsidRPr="00A02BD0" w:rsidRDefault="007C36F7" w:rsidP="007C36F7">
      <w:pPr>
        <w:widowControl w:val="0"/>
        <w:ind w:firstLine="283"/>
        <w:jc w:val="both"/>
        <w:rPr>
          <w:rFonts w:eastAsia="Garamond"/>
          <w:lang w:val="ru-RU"/>
        </w:rPr>
      </w:pPr>
      <w:r w:rsidRPr="00A02BD0">
        <w:rPr>
          <w:rFonts w:eastAsia="Garamond"/>
          <w:lang w:val="ru-RU"/>
        </w:rPr>
        <w:t xml:space="preserve">Итак, в целом ряде случаев, после того, как на некоторой сейсмостанции зарегистрировано «длиннопериодическое» колебание (ДПК), на значительном удалении от станции может возникнуть землетрясение той или иной силы. Это происходит не сразу, а спустя несколько десятков часов (до нескольких суток). И эти два обстоятельства до последнего времени маскировали связь </w:t>
      </w:r>
      <w:r>
        <w:rPr>
          <w:rFonts w:eastAsia="Garamond"/>
          <w:lang w:val="ru-RU"/>
        </w:rPr>
        <w:t>ДПК</w:t>
      </w:r>
      <w:r w:rsidRPr="00A02BD0">
        <w:rPr>
          <w:rFonts w:eastAsia="Garamond"/>
          <w:lang w:val="ru-RU"/>
        </w:rPr>
        <w:t xml:space="preserve"> с землетрясениями. </w:t>
      </w:r>
    </w:p>
    <w:p w:rsidR="007C36F7" w:rsidRPr="00A02BD0" w:rsidRDefault="007C36F7" w:rsidP="007C36F7">
      <w:pPr>
        <w:widowControl w:val="0"/>
        <w:ind w:firstLine="283"/>
        <w:jc w:val="both"/>
        <w:rPr>
          <w:rFonts w:eastAsia="Garamond"/>
          <w:lang w:val="ru-RU"/>
        </w:rPr>
      </w:pPr>
      <w:r w:rsidRPr="00A02BD0">
        <w:rPr>
          <w:rFonts w:eastAsia="Garamond"/>
          <w:lang w:val="ru-RU"/>
        </w:rPr>
        <w:t>Некоторое прояснение этого процесса появилось в связи с разработкой гипотезы «Кипящая Земля</w:t>
      </w:r>
      <w:r w:rsidRPr="008B7C9A">
        <w:rPr>
          <w:rFonts w:eastAsia="Garamond"/>
          <w:lang w:val="ru-RU"/>
        </w:rPr>
        <w:t xml:space="preserve">» [10], согласно </w:t>
      </w:r>
      <w:r w:rsidRPr="00A02BD0">
        <w:rPr>
          <w:rFonts w:eastAsia="Garamond"/>
          <w:lang w:val="ru-RU"/>
        </w:rPr>
        <w:t xml:space="preserve">которой возможен отрыв огромных газовых пузырей </w:t>
      </w:r>
      <w:r>
        <w:rPr>
          <w:rFonts w:eastAsia="Garamond"/>
          <w:lang w:val="ru-RU"/>
        </w:rPr>
        <w:t xml:space="preserve"> </w:t>
      </w:r>
      <w:r w:rsidRPr="00A02BD0">
        <w:rPr>
          <w:rFonts w:eastAsia="Garamond"/>
          <w:lang w:val="ru-RU"/>
        </w:rPr>
        <w:t>от границы ядра и астеносферы. Там же было сделано предположение, что кроме газовых пузырей от ядра (или вышележащих слоев) могут отрываться более массивные куски вещества ядра и астеносферы («</w:t>
      </w:r>
      <w:r>
        <w:rPr>
          <w:rFonts w:eastAsia="Garamond"/>
          <w:lang w:val="ru-RU"/>
        </w:rPr>
        <w:t>фрагменты</w:t>
      </w:r>
      <w:r w:rsidRPr="00A02BD0">
        <w:rPr>
          <w:rFonts w:eastAsia="Garamond"/>
          <w:lang w:val="ru-RU"/>
        </w:rPr>
        <w:t xml:space="preserve">»), также поднимающиеся к поверхности. Но если для отрыва газовых пузырей достаточно простого «кипения» массы астеносферы, то отрыв массивных </w:t>
      </w:r>
      <w:r>
        <w:rPr>
          <w:rFonts w:eastAsia="Garamond"/>
          <w:lang w:val="ru-RU"/>
        </w:rPr>
        <w:t>фрагментов</w:t>
      </w:r>
      <w:r w:rsidRPr="00A02BD0">
        <w:rPr>
          <w:rFonts w:eastAsia="Garamond"/>
          <w:lang w:val="ru-RU"/>
        </w:rPr>
        <w:t xml:space="preserve"> </w:t>
      </w:r>
      <w:r w:rsidRPr="00A02BD0">
        <w:rPr>
          <w:rFonts w:eastAsia="Garamond"/>
          <w:lang w:val="ru-RU"/>
        </w:rPr>
        <w:lastRenderedPageBreak/>
        <w:t>(размером более 1 км</w:t>
      </w:r>
      <w:r w:rsidRPr="00A02BD0">
        <w:rPr>
          <w:rFonts w:eastAsia="Garamond"/>
          <w:vertAlign w:val="superscript"/>
          <w:lang w:val="ru-RU"/>
        </w:rPr>
        <w:t>3</w:t>
      </w:r>
      <w:r w:rsidRPr="00A02BD0">
        <w:rPr>
          <w:rFonts w:eastAsia="Garamond"/>
          <w:lang w:val="ru-RU"/>
        </w:rPr>
        <w:t xml:space="preserve">) может происходить </w:t>
      </w:r>
      <w:r>
        <w:rPr>
          <w:rFonts w:eastAsia="Garamond"/>
          <w:lang w:val="ru-RU"/>
        </w:rPr>
        <w:t>и</w:t>
      </w:r>
      <w:r w:rsidRPr="00A02BD0">
        <w:rPr>
          <w:rFonts w:eastAsia="Garamond"/>
          <w:lang w:val="ru-RU"/>
        </w:rPr>
        <w:t xml:space="preserve"> по другой причине, а именно – из-за кратковременного воздействия импульсного гравитонного потока.</w:t>
      </w:r>
    </w:p>
    <w:p w:rsidR="007C36F7" w:rsidRPr="009610D9" w:rsidRDefault="007C36F7" w:rsidP="007C36F7">
      <w:pPr>
        <w:ind w:firstLine="283"/>
        <w:contextualSpacing/>
        <w:jc w:val="both"/>
        <w:rPr>
          <w:lang w:val="ru-RU"/>
        </w:rPr>
      </w:pPr>
      <w:r>
        <w:rPr>
          <w:lang w:val="ru-RU"/>
        </w:rPr>
        <w:t>Согласно нашим наблюдениям, о</w:t>
      </w:r>
      <w:r w:rsidRPr="009610D9">
        <w:rPr>
          <w:lang w:val="ru-RU"/>
        </w:rPr>
        <w:t>тделившиеся от ядра фрагменты  поднимаются к поверхности в течение 3-4 дней, если они отделились вблизи экватора</w:t>
      </w:r>
      <w:r>
        <w:rPr>
          <w:lang w:val="ru-RU"/>
        </w:rPr>
        <w:t xml:space="preserve"> (по широте)</w:t>
      </w:r>
      <w:r w:rsidRPr="009610D9">
        <w:rPr>
          <w:lang w:val="ru-RU"/>
        </w:rPr>
        <w:t xml:space="preserve">, около 6 дней – для средних широт, и около 10 дней – для приполярных областей. В северных и южных широтах можно проследить связь гравипотоков и землетрясений даже в широтах выше 70 град. При этом в полярных областях фрагменты вовсе не обязательно </w:t>
      </w:r>
      <w:r>
        <w:rPr>
          <w:lang w:val="ru-RU"/>
        </w:rPr>
        <w:t xml:space="preserve">перемещаются </w:t>
      </w:r>
      <w:r w:rsidRPr="009610D9">
        <w:rPr>
          <w:lang w:val="ru-RU"/>
        </w:rPr>
        <w:t xml:space="preserve"> по широте; они могут </w:t>
      </w:r>
      <w:r>
        <w:rPr>
          <w:lang w:val="ru-RU"/>
        </w:rPr>
        <w:t>двигаться</w:t>
      </w:r>
      <w:r w:rsidRPr="009610D9">
        <w:rPr>
          <w:lang w:val="ru-RU"/>
        </w:rPr>
        <w:t xml:space="preserve"> и в меридиональном направлении, поскольку  </w:t>
      </w:r>
      <w:r>
        <w:rPr>
          <w:lang w:val="ru-RU"/>
        </w:rPr>
        <w:t xml:space="preserve">вблизи полюсов </w:t>
      </w:r>
      <w:r w:rsidRPr="009610D9">
        <w:rPr>
          <w:lang w:val="ru-RU"/>
        </w:rPr>
        <w:t xml:space="preserve"> вращение Земли сказывается </w:t>
      </w:r>
      <w:r>
        <w:rPr>
          <w:lang w:val="ru-RU"/>
        </w:rPr>
        <w:t xml:space="preserve">на их движении </w:t>
      </w:r>
      <w:r w:rsidRPr="009610D9">
        <w:rPr>
          <w:lang w:val="ru-RU"/>
        </w:rPr>
        <w:t>в минимальной степени.</w:t>
      </w:r>
    </w:p>
    <w:p w:rsidR="007C36F7" w:rsidRPr="009610D9" w:rsidRDefault="007C36F7" w:rsidP="007C36F7">
      <w:pPr>
        <w:ind w:firstLine="283"/>
        <w:contextualSpacing/>
        <w:jc w:val="both"/>
        <w:rPr>
          <w:lang w:val="ru-RU"/>
        </w:rPr>
      </w:pPr>
      <w:r w:rsidRPr="0058069A">
        <w:rPr>
          <w:lang w:val="ru-RU"/>
        </w:rPr>
        <w:t xml:space="preserve">Гравитонные потоки, зафиксированные на территории США в восточных и средних штатах, могут быть связаны с  землетрясениями  в районе Калифорнии. </w:t>
      </w:r>
      <w:r w:rsidRPr="009610D9">
        <w:rPr>
          <w:lang w:val="ru-RU"/>
        </w:rPr>
        <w:t>Потоки, зафиксированнные в западных штатах (Вашингтон, Орегон) могут вызывать землетрясения уже в Тихом океане (Марианская впадина), и</w:t>
      </w:r>
      <w:r>
        <w:rPr>
          <w:lang w:val="ru-RU"/>
        </w:rPr>
        <w:t>,</w:t>
      </w:r>
      <w:r w:rsidRPr="009610D9">
        <w:rPr>
          <w:lang w:val="ru-RU"/>
        </w:rPr>
        <w:t xml:space="preserve"> возможно</w:t>
      </w:r>
      <w:r>
        <w:rPr>
          <w:lang w:val="ru-RU"/>
        </w:rPr>
        <w:t>,</w:t>
      </w:r>
      <w:r w:rsidRPr="009610D9">
        <w:rPr>
          <w:lang w:val="ru-RU"/>
        </w:rPr>
        <w:t xml:space="preserve"> на Камчатке.</w:t>
      </w:r>
    </w:p>
    <w:p w:rsidR="007C36F7" w:rsidRPr="00361FE4" w:rsidRDefault="007C36F7" w:rsidP="007C36F7">
      <w:pPr>
        <w:ind w:firstLine="283"/>
        <w:jc w:val="both"/>
        <w:rPr>
          <w:lang w:val="ru-RU"/>
        </w:rPr>
      </w:pPr>
      <w:r w:rsidRPr="00361FE4">
        <w:rPr>
          <w:lang w:val="ru-RU"/>
        </w:rPr>
        <w:t xml:space="preserve">Гравитонные потоки, зафиксированные в Центральной Америке (экватор)  были связаны с </w:t>
      </w:r>
      <w:r>
        <w:rPr>
          <w:lang w:val="ru-RU"/>
        </w:rPr>
        <w:t xml:space="preserve"> </w:t>
      </w:r>
      <w:r w:rsidRPr="00361FE4">
        <w:rPr>
          <w:lang w:val="ru-RU"/>
        </w:rPr>
        <w:t>землетрясениями в  этих же районах (Гватемала).</w:t>
      </w:r>
    </w:p>
    <w:p w:rsidR="007C36F7" w:rsidRPr="000B13F1" w:rsidRDefault="007C36F7" w:rsidP="007C36F7">
      <w:pPr>
        <w:pStyle w:val="ListParagraph"/>
        <w:ind w:left="0" w:firstLine="283"/>
        <w:jc w:val="both"/>
        <w:rPr>
          <w:lang w:val="ru-RU"/>
        </w:rPr>
      </w:pPr>
      <w:r w:rsidRPr="000B13F1">
        <w:rPr>
          <w:lang w:val="ru-RU"/>
        </w:rPr>
        <w:t>Установить связь гравипотоков с землетрясениями в Южной Америке затруднительно из-за отсутствия станций наблюдения в Южной Атлантике. «Черные» сейсмограммы от станции о-ва Тристан-да-Кунья с высокой вероятностью соответствуют последующим через несколько дней землетрясениям в Аргентине и Чили.</w:t>
      </w:r>
    </w:p>
    <w:p w:rsidR="007C36F7" w:rsidRPr="00361FE4" w:rsidRDefault="007C36F7" w:rsidP="007C36F7">
      <w:pPr>
        <w:ind w:firstLine="283"/>
        <w:jc w:val="both"/>
        <w:rPr>
          <w:lang w:val="ru-RU"/>
        </w:rPr>
      </w:pPr>
      <w:r w:rsidRPr="00361FE4">
        <w:rPr>
          <w:lang w:val="ru-RU"/>
        </w:rPr>
        <w:t xml:space="preserve">Станция в Мали </w:t>
      </w:r>
      <w:r w:rsidRPr="00361FE4">
        <w:rPr>
          <w:b/>
        </w:rPr>
        <w:t>KOWA</w:t>
      </w:r>
      <w:r w:rsidRPr="00361FE4">
        <w:rPr>
          <w:lang w:val="ru-RU"/>
        </w:rPr>
        <w:t xml:space="preserve"> (Зап.Африка) может давать сигналы для Центральной Америки. </w:t>
      </w:r>
    </w:p>
    <w:p w:rsidR="007C36F7" w:rsidRPr="00361FE4" w:rsidRDefault="007C36F7" w:rsidP="007C36F7">
      <w:pPr>
        <w:ind w:firstLine="283"/>
        <w:jc w:val="both"/>
        <w:rPr>
          <w:lang w:val="ru-RU"/>
        </w:rPr>
      </w:pPr>
      <w:r w:rsidRPr="00361FE4">
        <w:rPr>
          <w:lang w:val="ru-RU"/>
        </w:rPr>
        <w:t xml:space="preserve">Станция </w:t>
      </w:r>
      <w:r w:rsidRPr="00361FE4">
        <w:rPr>
          <w:b/>
        </w:rPr>
        <w:t>ADK</w:t>
      </w:r>
      <w:r w:rsidRPr="00361FE4">
        <w:rPr>
          <w:lang w:val="ru-RU"/>
        </w:rPr>
        <w:t xml:space="preserve"> (Юго-Западная Аляска), скорее всего, дает сигнал для Камчатки. </w:t>
      </w:r>
    </w:p>
    <w:p w:rsidR="007C36F7" w:rsidRPr="00361FE4" w:rsidRDefault="007C36F7" w:rsidP="007C36F7">
      <w:pPr>
        <w:ind w:firstLine="283"/>
        <w:jc w:val="both"/>
        <w:rPr>
          <w:lang w:val="ru-RU"/>
        </w:rPr>
      </w:pPr>
      <w:r w:rsidRPr="00361FE4">
        <w:rPr>
          <w:lang w:val="ru-RU"/>
        </w:rPr>
        <w:t xml:space="preserve">Станция </w:t>
      </w:r>
      <w:r w:rsidRPr="00361FE4">
        <w:rPr>
          <w:b/>
          <w:bCs/>
        </w:rPr>
        <w:t>KONO</w:t>
      </w:r>
      <w:r w:rsidRPr="00361FE4">
        <w:rPr>
          <w:b/>
          <w:bCs/>
          <w:lang w:val="ru-RU"/>
        </w:rPr>
        <w:t xml:space="preserve"> </w:t>
      </w:r>
      <w:r w:rsidRPr="00361FE4">
        <w:rPr>
          <w:b/>
          <w:bCs/>
          <w:color w:val="333333"/>
        </w:rPr>
        <w:t>Kongsberg</w:t>
      </w:r>
      <w:r w:rsidRPr="00361FE4">
        <w:rPr>
          <w:b/>
          <w:bCs/>
          <w:color w:val="333333"/>
          <w:lang w:val="ru-RU"/>
        </w:rPr>
        <w:t xml:space="preserve">, </w:t>
      </w:r>
      <w:r w:rsidRPr="00361FE4">
        <w:rPr>
          <w:b/>
          <w:bCs/>
          <w:color w:val="333333"/>
        </w:rPr>
        <w:t>Norway</w:t>
      </w:r>
      <w:r w:rsidRPr="00361FE4">
        <w:rPr>
          <w:b/>
          <w:bCs/>
          <w:color w:val="333333"/>
          <w:lang w:val="ru-RU"/>
        </w:rPr>
        <w:t xml:space="preserve">  </w:t>
      </w:r>
      <w:r w:rsidRPr="00361FE4">
        <w:rPr>
          <w:lang w:val="ru-RU"/>
        </w:rPr>
        <w:t>в Норвегии – для Гренландии, Исландии и о.Ян-Майена,</w:t>
      </w:r>
    </w:p>
    <w:p w:rsidR="007C36F7" w:rsidRPr="00361FE4" w:rsidRDefault="007C36F7" w:rsidP="007C36F7">
      <w:pPr>
        <w:ind w:firstLine="283"/>
        <w:jc w:val="both"/>
        <w:rPr>
          <w:lang w:val="ru-RU"/>
        </w:rPr>
      </w:pPr>
      <w:r w:rsidRPr="00361FE4">
        <w:rPr>
          <w:lang w:val="ru-RU"/>
        </w:rPr>
        <w:t>Станция (</w:t>
      </w:r>
      <w:r w:rsidRPr="00361FE4">
        <w:rPr>
          <w:b/>
          <w:bCs/>
        </w:rPr>
        <w:t>KBS</w:t>
      </w:r>
      <w:r w:rsidRPr="00361FE4">
        <w:rPr>
          <w:b/>
          <w:bCs/>
          <w:lang w:val="ru-RU"/>
        </w:rPr>
        <w:t xml:space="preserve"> </w:t>
      </w:r>
      <w:r w:rsidRPr="00361FE4">
        <w:rPr>
          <w:b/>
          <w:bCs/>
          <w:color w:val="333333"/>
        </w:rPr>
        <w:t>Ny</w:t>
      </w:r>
      <w:r w:rsidRPr="00361FE4">
        <w:rPr>
          <w:b/>
          <w:bCs/>
          <w:color w:val="333333"/>
          <w:lang w:val="ru-RU"/>
        </w:rPr>
        <w:t>-</w:t>
      </w:r>
      <w:r w:rsidRPr="00361FE4">
        <w:rPr>
          <w:b/>
          <w:bCs/>
          <w:color w:val="333333"/>
        </w:rPr>
        <w:t>Alesund</w:t>
      </w:r>
      <w:r w:rsidRPr="00361FE4">
        <w:rPr>
          <w:b/>
          <w:bCs/>
          <w:color w:val="333333"/>
          <w:lang w:val="ru-RU"/>
        </w:rPr>
        <w:t xml:space="preserve"> )</w:t>
      </w:r>
      <w:r w:rsidRPr="00361FE4">
        <w:rPr>
          <w:lang w:val="ru-RU"/>
        </w:rPr>
        <w:t xml:space="preserve"> – для разных районов в приполярных областях. </w:t>
      </w:r>
    </w:p>
    <w:p w:rsidR="007C36F7" w:rsidRPr="00361FE4" w:rsidRDefault="007C36F7" w:rsidP="007C36F7">
      <w:pPr>
        <w:ind w:firstLine="283"/>
        <w:contextualSpacing/>
        <w:jc w:val="both"/>
        <w:rPr>
          <w:lang w:val="ru-RU"/>
        </w:rPr>
      </w:pPr>
      <w:r w:rsidRPr="00361FE4">
        <w:rPr>
          <w:lang w:val="ru-RU"/>
        </w:rPr>
        <w:t xml:space="preserve">Для Вьетнама, Таиланда и Филиппин большое значение могут иметь гравипотоки на  станции  Марианской впадины. </w:t>
      </w:r>
    </w:p>
    <w:p w:rsidR="007C36F7" w:rsidRPr="00361FE4" w:rsidRDefault="007C36F7" w:rsidP="007C36F7">
      <w:pPr>
        <w:ind w:firstLine="283"/>
        <w:contextualSpacing/>
        <w:jc w:val="both"/>
        <w:rPr>
          <w:lang w:val="ru-RU"/>
        </w:rPr>
      </w:pPr>
      <w:r w:rsidRPr="00361FE4">
        <w:rPr>
          <w:lang w:val="ru-RU"/>
        </w:rPr>
        <w:t>Гравипотоки в Китае на станции могут быть связаны с последующими землетрясениями  в Иране.</w:t>
      </w:r>
    </w:p>
    <w:p w:rsidR="007C36F7" w:rsidRPr="00361FE4" w:rsidRDefault="007C36F7" w:rsidP="007C36F7">
      <w:pPr>
        <w:ind w:firstLine="283"/>
        <w:contextualSpacing/>
        <w:jc w:val="both"/>
        <w:rPr>
          <w:lang w:val="ru-RU"/>
        </w:rPr>
      </w:pPr>
      <w:r w:rsidRPr="00361FE4">
        <w:rPr>
          <w:lang w:val="ru-RU"/>
        </w:rPr>
        <w:t>Станция в Киеве (</w:t>
      </w:r>
      <w:r w:rsidRPr="00361FE4">
        <w:rPr>
          <w:b/>
        </w:rPr>
        <w:t>KIEV</w:t>
      </w:r>
      <w:r w:rsidRPr="00361FE4">
        <w:rPr>
          <w:lang w:val="ru-RU"/>
        </w:rPr>
        <w:t>) дает сигналы, связанные с последующими землетрясениями в Европе.</w:t>
      </w:r>
    </w:p>
    <w:p w:rsidR="007C36F7" w:rsidRDefault="007C36F7" w:rsidP="007C36F7">
      <w:pPr>
        <w:ind w:firstLine="283"/>
        <w:jc w:val="both"/>
        <w:rPr>
          <w:lang w:val="ru-RU"/>
        </w:rPr>
      </w:pPr>
      <w:r w:rsidRPr="007F63C8">
        <w:rPr>
          <w:lang w:val="ru-RU"/>
        </w:rPr>
        <w:t>К показаниям станций в Техасе следует относиться с осторожностью</w:t>
      </w:r>
      <w:r>
        <w:rPr>
          <w:lang w:val="ru-RU"/>
        </w:rPr>
        <w:t>;</w:t>
      </w:r>
      <w:r w:rsidRPr="007F63C8">
        <w:rPr>
          <w:lang w:val="ru-RU"/>
        </w:rPr>
        <w:t xml:space="preserve"> в любом случае они дают сигналы для Мексики; но в Мексике землетрясения  происходят почти непрерывно, и поставить их в соответствие с сигналами станции в Техасе затруднительно, хотя станция в Техасе также дает сигналы очень часто.</w:t>
      </w:r>
      <w:r>
        <w:rPr>
          <w:lang w:val="ru-RU"/>
        </w:rPr>
        <w:t xml:space="preserve"> </w:t>
      </w:r>
    </w:p>
    <w:p w:rsidR="007C36F7" w:rsidRPr="009610D9" w:rsidRDefault="007C36F7" w:rsidP="007C36F7">
      <w:pPr>
        <w:ind w:firstLine="283"/>
        <w:jc w:val="both"/>
        <w:rPr>
          <w:color w:val="00B050"/>
          <w:lang w:val="ru-RU" w:bidi="he-IL"/>
        </w:rPr>
      </w:pPr>
      <w:r>
        <w:rPr>
          <w:lang w:val="ru-RU"/>
        </w:rPr>
        <w:t xml:space="preserve">ДПК от станций в штатах </w:t>
      </w:r>
      <w:r w:rsidRPr="0058069A">
        <w:rPr>
          <w:lang w:val="ru-RU"/>
        </w:rPr>
        <w:t xml:space="preserve">Вашингтон и Орегон </w:t>
      </w:r>
      <w:r>
        <w:rPr>
          <w:lang w:val="ru-RU"/>
        </w:rPr>
        <w:t xml:space="preserve">позволяют ожидать землетрясения на Алеутских островах и на Камчатке. </w:t>
      </w:r>
    </w:p>
    <w:p w:rsidR="007C36F7" w:rsidRPr="00835414" w:rsidRDefault="007C36F7" w:rsidP="007C36F7">
      <w:pPr>
        <w:ind w:firstLine="283"/>
        <w:jc w:val="both"/>
        <w:rPr>
          <w:lang w:val="ru-RU"/>
        </w:rPr>
      </w:pPr>
      <w:r>
        <w:rPr>
          <w:lang w:val="ru-RU"/>
        </w:rPr>
        <w:t>На рис. 30 стрелками указаны предполагаемые пути фрагментов от обнаруживших их сейсмостанций до мест землетрясений.</w:t>
      </w:r>
    </w:p>
    <w:p w:rsidR="007C36F7" w:rsidRDefault="007C36F7" w:rsidP="007C36F7">
      <w:pPr>
        <w:ind w:firstLine="283"/>
        <w:jc w:val="both"/>
        <w:rPr>
          <w:bCs/>
          <w:lang w:val="ru-RU"/>
        </w:rPr>
      </w:pPr>
      <w:r w:rsidRPr="007F63C8">
        <w:rPr>
          <w:bCs/>
          <w:lang w:val="ru-RU"/>
        </w:rPr>
        <w:t xml:space="preserve">Гравитонный импульсный поток является, как правило, только инициатором последующего землетрясения. Если он не вызывает отрыва фрагмента, то ничего и не происходит. Короткий  гравитонный поток обычно не вызывает изменений вблизи ядра и в ядре. Но если поток достаточно мощный, чтобы вызвать образование нового вещества вблизи поверхности ядра и последующее растрескивание ядра, то он может вызвать уже длительный процесс выделения гравитонной энергии из возникшей в ядре неравномерности (трещины). И такой процесс уже может продолжаться  часами и десятками часов. </w:t>
      </w:r>
      <w:r>
        <w:rPr>
          <w:bCs/>
          <w:lang w:val="ru-RU"/>
        </w:rPr>
        <w:t>Такой</w:t>
      </w:r>
      <w:r w:rsidRPr="007F63C8">
        <w:rPr>
          <w:bCs/>
          <w:lang w:val="ru-RU"/>
        </w:rPr>
        <w:t xml:space="preserve"> процесс часто вызывает отрыв фрагментов и последующие землетрясения на других долготах.</w:t>
      </w:r>
    </w:p>
    <w:p w:rsidR="007C36F7" w:rsidRDefault="007C36F7" w:rsidP="007C36F7">
      <w:pPr>
        <w:ind w:firstLine="283"/>
        <w:jc w:val="both"/>
        <w:rPr>
          <w:bCs/>
          <w:lang w:val="ru-RU"/>
        </w:rPr>
      </w:pPr>
    </w:p>
    <w:p w:rsidR="007C36F7" w:rsidRPr="00FE40E8" w:rsidRDefault="007C36F7" w:rsidP="007C36F7">
      <w:pPr>
        <w:ind w:firstLine="283"/>
        <w:jc w:val="both"/>
        <w:rPr>
          <w:lang w:val="ru-RU"/>
        </w:rPr>
      </w:pPr>
      <w:r>
        <w:rPr>
          <w:b/>
          <w:lang w:val="ru-RU"/>
        </w:rPr>
        <w:t xml:space="preserve">   </w:t>
      </w:r>
      <w:r w:rsidRPr="00B32DEC">
        <w:rPr>
          <w:b/>
          <w:lang w:val="ru-RU"/>
        </w:rPr>
        <w:t>Примечание</w:t>
      </w:r>
      <w:r>
        <w:rPr>
          <w:b/>
          <w:lang w:val="ru-RU"/>
        </w:rPr>
        <w:t xml:space="preserve"> 1</w:t>
      </w:r>
      <w:r w:rsidRPr="00B32DEC">
        <w:rPr>
          <w:b/>
          <w:lang w:val="ru-RU"/>
        </w:rPr>
        <w:t>.</w:t>
      </w:r>
      <w:r w:rsidRPr="00FE40E8">
        <w:rPr>
          <w:lang w:val="ru-RU"/>
        </w:rPr>
        <w:t xml:space="preserve"> Следует принять во внимание, что отрыв фрагмента может происходить не всегда. Это, видимо, сильно зависит от общей энергии гравипакета. Гравипакеты с малой </w:t>
      </w:r>
      <w:r w:rsidRPr="00FE40E8">
        <w:rPr>
          <w:lang w:val="ru-RU"/>
        </w:rPr>
        <w:lastRenderedPageBreak/>
        <w:t>энергией  вообще могут не отрывать фрагментов. При отрыве фрагментов большой массы может происходить ее дробление на  фрагменты меньших размеров, что, конечно, должно отражаться на величине (магнитуде) вызываемых ими землетрясений при достижении ими литосферы.</w:t>
      </w:r>
    </w:p>
    <w:p w:rsidR="007C36F7" w:rsidRDefault="007C36F7" w:rsidP="007C36F7">
      <w:pPr>
        <w:ind w:firstLine="283"/>
        <w:jc w:val="both"/>
        <w:rPr>
          <w:bCs/>
          <w:lang w:val="ru-RU"/>
        </w:rPr>
      </w:pPr>
    </w:p>
    <w:p w:rsidR="007C36F7" w:rsidRPr="007F63C8" w:rsidRDefault="007C36F7" w:rsidP="007C36F7">
      <w:pPr>
        <w:ind w:firstLine="28"/>
        <w:jc w:val="both"/>
        <w:rPr>
          <w:bCs/>
          <w:lang w:val="ru-RU"/>
        </w:rPr>
      </w:pPr>
      <w:r w:rsidRPr="0045302F">
        <w:rPr>
          <w:bCs/>
          <w:noProof/>
        </w:rPr>
        <w:drawing>
          <wp:inline distT="0" distB="0" distL="0" distR="0" wp14:anchorId="5DFE7986" wp14:editId="0688E8EB">
            <wp:extent cx="4345305" cy="2607310"/>
            <wp:effectExtent l="0" t="0" r="0" b="2540"/>
            <wp:docPr id="92" name="Рисунок 3"/>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62" cstate="print"/>
                    <a:srcRect/>
                    <a:stretch>
                      <a:fillRect/>
                    </a:stretch>
                  </pic:blipFill>
                  <pic:spPr bwMode="auto">
                    <a:xfrm>
                      <a:off x="0" y="0"/>
                      <a:ext cx="4345305" cy="2607310"/>
                    </a:xfrm>
                    <a:prstGeom prst="rect">
                      <a:avLst/>
                    </a:prstGeom>
                    <a:noFill/>
                    <a:ln w="9525">
                      <a:noFill/>
                      <a:miter lim="800000"/>
                      <a:headEnd/>
                      <a:tailEnd/>
                    </a:ln>
                  </pic:spPr>
                </pic:pic>
              </a:graphicData>
            </a:graphic>
          </wp:inline>
        </w:drawing>
      </w:r>
    </w:p>
    <w:p w:rsidR="007C36F7" w:rsidRDefault="007C36F7" w:rsidP="007C36F7">
      <w:pPr>
        <w:jc w:val="center"/>
      </w:pPr>
    </w:p>
    <w:p w:rsidR="007C36F7" w:rsidRDefault="007C36F7" w:rsidP="007C36F7">
      <w:pPr>
        <w:jc w:val="center"/>
        <w:rPr>
          <w:lang w:val="ru-RU"/>
        </w:rPr>
      </w:pPr>
      <w:r>
        <w:rPr>
          <w:lang w:val="ru-RU"/>
        </w:rPr>
        <w:t>Рис. 30</w:t>
      </w:r>
    </w:p>
    <w:p w:rsidR="007C36F7" w:rsidRDefault="007C36F7" w:rsidP="007C36F7">
      <w:pPr>
        <w:jc w:val="both"/>
        <w:rPr>
          <w:b/>
          <w:lang w:val="ru-RU"/>
        </w:rPr>
      </w:pPr>
    </w:p>
    <w:p w:rsidR="007C36F7" w:rsidRPr="00D32D55" w:rsidRDefault="007C36F7" w:rsidP="007C36F7">
      <w:pPr>
        <w:ind w:firstLine="566"/>
        <w:jc w:val="both"/>
        <w:rPr>
          <w:lang w:val="ru-RU"/>
        </w:rPr>
      </w:pPr>
      <w:r w:rsidRPr="00FE40E8">
        <w:rPr>
          <w:b/>
          <w:lang w:val="ru-RU"/>
        </w:rPr>
        <w:t>Примечание</w:t>
      </w:r>
      <w:r>
        <w:rPr>
          <w:b/>
          <w:lang w:val="ru-RU"/>
        </w:rPr>
        <w:t xml:space="preserve"> 2</w:t>
      </w:r>
      <w:r w:rsidRPr="00FE40E8">
        <w:rPr>
          <w:b/>
          <w:lang w:val="ru-RU"/>
        </w:rPr>
        <w:t>.</w:t>
      </w:r>
      <w:r>
        <w:rPr>
          <w:b/>
          <w:lang w:val="ru-RU"/>
        </w:rPr>
        <w:t xml:space="preserve"> </w:t>
      </w:r>
      <w:r w:rsidRPr="00FE40E8">
        <w:rPr>
          <w:lang w:val="ru-RU"/>
        </w:rPr>
        <w:t xml:space="preserve">Следует также обращать внимание на небольшие гравипотоки, отмечаемые на удаленных и «одиноких» станциях, таких как Тристан-да-Кунья – вполне возможно, что </w:t>
      </w:r>
      <w:r w:rsidRPr="00D32D55">
        <w:rPr>
          <w:lang w:val="ru-RU"/>
        </w:rPr>
        <w:t>основной поток прошел где-то рядом.</w:t>
      </w:r>
    </w:p>
    <w:p w:rsidR="007C36F7" w:rsidRPr="005A3312" w:rsidRDefault="007C36F7" w:rsidP="007C36F7">
      <w:pPr>
        <w:ind w:firstLine="566"/>
        <w:jc w:val="both"/>
        <w:rPr>
          <w:bCs/>
          <w:lang w:val="ru-RU"/>
        </w:rPr>
      </w:pPr>
      <w:r w:rsidRPr="00FE40E8">
        <w:rPr>
          <w:b/>
          <w:lang w:val="ru-RU"/>
        </w:rPr>
        <w:t>Примечание</w:t>
      </w:r>
      <w:r>
        <w:rPr>
          <w:b/>
          <w:lang w:val="ru-RU"/>
        </w:rPr>
        <w:t xml:space="preserve"> 3</w:t>
      </w:r>
      <w:r w:rsidRPr="00FE40E8">
        <w:rPr>
          <w:b/>
          <w:lang w:val="ru-RU"/>
        </w:rPr>
        <w:t>.</w:t>
      </w:r>
      <w:r w:rsidRPr="00FE40E8">
        <w:rPr>
          <w:bCs/>
          <w:lang w:val="ru-RU"/>
        </w:rPr>
        <w:t xml:space="preserve"> Наблюдение гравипотоков на территории  США на станциях, расположенны</w:t>
      </w:r>
      <w:r>
        <w:rPr>
          <w:bCs/>
          <w:lang w:val="ru-RU"/>
        </w:rPr>
        <w:t>х</w:t>
      </w:r>
      <w:r w:rsidRPr="00FE40E8">
        <w:rPr>
          <w:bCs/>
          <w:lang w:val="ru-RU"/>
        </w:rPr>
        <w:t xml:space="preserve"> в относительной близости друг от друга, приводит к выводу о большой разнице в «диаметрах» гравипотоков в разных случаях. Иногда один и тот же поток (фиксируемый в одно и то же время) может захватывать области до сотен километров, а иногда – всего 50</w:t>
      </w:r>
      <w:r>
        <w:rPr>
          <w:bCs/>
          <w:lang w:val="ru-RU"/>
        </w:rPr>
        <w:t xml:space="preserve"> или менее</w:t>
      </w:r>
      <w:r w:rsidRPr="00FE40E8">
        <w:rPr>
          <w:bCs/>
          <w:lang w:val="ru-RU"/>
        </w:rPr>
        <w:t xml:space="preserve">.  </w:t>
      </w:r>
      <w:r w:rsidRPr="005A3312">
        <w:rPr>
          <w:bCs/>
          <w:lang w:val="ru-RU"/>
        </w:rPr>
        <w:t>При этом, конечно, наблюдается разница в длительности фиксируемого потока</w:t>
      </w:r>
      <w:r>
        <w:rPr>
          <w:bCs/>
          <w:lang w:val="ru-RU"/>
        </w:rPr>
        <w:t>.</w:t>
      </w:r>
    </w:p>
    <w:p w:rsidR="007C36F7" w:rsidRPr="000B13F1" w:rsidRDefault="007C36F7" w:rsidP="007C36F7">
      <w:pPr>
        <w:ind w:firstLine="566"/>
        <w:jc w:val="both"/>
        <w:rPr>
          <w:lang w:val="ru-RU" w:bidi="he-IL"/>
        </w:rPr>
      </w:pPr>
    </w:p>
    <w:p w:rsidR="007C36F7" w:rsidRDefault="007C36F7" w:rsidP="007C36F7">
      <w:pPr>
        <w:pStyle w:val="BodyText"/>
        <w:ind w:firstLine="566"/>
        <w:rPr>
          <w:rFonts w:cs="Times New Roman"/>
        </w:rPr>
      </w:pPr>
      <w:r w:rsidRPr="00080805">
        <w:rPr>
          <w:rFonts w:cs="Times New Roman"/>
        </w:rPr>
        <w:t>Если принять сказанное выше в качестве гипотезы, то картина возникновения землетрясений оказывается более сложной, чем простое столкновение-сцепление тектонических литосферных плит; зато эта картина позволяет объяснить и привести в соответствие разнородные явления, наблюдающиеся в связи с землетрясениями (в частности – торнадо).</w:t>
      </w:r>
    </w:p>
    <w:p w:rsidR="007C36F7" w:rsidRPr="00080805" w:rsidRDefault="007C36F7" w:rsidP="007C36F7">
      <w:pPr>
        <w:pStyle w:val="BodyText"/>
        <w:ind w:firstLine="566"/>
        <w:rPr>
          <w:rFonts w:cs="Times New Roman"/>
        </w:rPr>
      </w:pPr>
    </w:p>
    <w:p w:rsidR="007C36F7" w:rsidRPr="0045302F" w:rsidRDefault="007C36F7" w:rsidP="007C36F7">
      <w:pPr>
        <w:pStyle w:val="Heading1"/>
        <w:jc w:val="left"/>
        <w:rPr>
          <w:rFonts w:cs="Times New Roman"/>
          <w:b/>
          <w:szCs w:val="24"/>
        </w:rPr>
      </w:pPr>
      <w:r w:rsidRPr="0045302F">
        <w:rPr>
          <w:rFonts w:cs="Times New Roman"/>
          <w:b/>
          <w:szCs w:val="24"/>
        </w:rPr>
        <w:t>Торнадо</w:t>
      </w:r>
    </w:p>
    <w:p w:rsidR="007C36F7" w:rsidRPr="00973FDA" w:rsidRDefault="007C36F7" w:rsidP="007C36F7">
      <w:pPr>
        <w:pStyle w:val="Heading1"/>
        <w:rPr>
          <w:rFonts w:cs="Times New Roman"/>
          <w:szCs w:val="24"/>
        </w:rPr>
      </w:pPr>
    </w:p>
    <w:p w:rsidR="007C36F7" w:rsidRPr="00EC2EAF" w:rsidRDefault="007C36F7" w:rsidP="007C36F7">
      <w:pPr>
        <w:pStyle w:val="BodyText"/>
        <w:ind w:firstLine="566"/>
        <w:rPr>
          <w:rFonts w:cs="Times New Roman"/>
        </w:rPr>
      </w:pPr>
      <w:r w:rsidRPr="00EC2EAF">
        <w:rPr>
          <w:rFonts w:cs="Times New Roman"/>
        </w:rPr>
        <w:t xml:space="preserve">Одновременно </w:t>
      </w:r>
      <w:r>
        <w:rPr>
          <w:rFonts w:cs="Times New Roman"/>
        </w:rPr>
        <w:t xml:space="preserve">с появлением ДПК </w:t>
      </w:r>
      <w:r w:rsidRPr="00EC2EAF">
        <w:rPr>
          <w:rFonts w:cs="Times New Roman"/>
        </w:rPr>
        <w:t xml:space="preserve">могут возникать явления, внешне мало связанные с землетрясениями. Так, торнадо могут вызываться резкими изменениями гравитационного потока при возникновении разлома. Тот, кто видел хотя бы фильмы про торнадо, мог </w:t>
      </w:r>
      <w:r w:rsidRPr="00EC2EAF">
        <w:rPr>
          <w:rFonts w:cs="Times New Roman"/>
          <w:spacing w:val="3"/>
        </w:rPr>
        <w:t>об</w:t>
      </w:r>
      <w:r w:rsidRPr="00EC2EAF">
        <w:rPr>
          <w:rFonts w:cs="Times New Roman"/>
        </w:rPr>
        <w:t xml:space="preserve">ратить внимание, что весьма массивные предметы поднимаются в воздух еще до того, как к ним вплотную подошел атмосферный вихрь. Более того, хорошо известны случаи, когда поднятые на большую </w:t>
      </w:r>
      <w:r w:rsidRPr="00EC2EAF">
        <w:rPr>
          <w:rFonts w:cs="Times New Roman"/>
          <w:spacing w:val="3"/>
        </w:rPr>
        <w:t>вы</w:t>
      </w:r>
      <w:r w:rsidRPr="00EC2EAF">
        <w:rPr>
          <w:rFonts w:cs="Times New Roman"/>
        </w:rPr>
        <w:t xml:space="preserve">соту предметы, люди и животные, опускались затем на землю </w:t>
      </w:r>
      <w:r>
        <w:rPr>
          <w:rFonts w:cs="Times New Roman"/>
        </w:rPr>
        <w:t xml:space="preserve">плавно и </w:t>
      </w:r>
      <w:r w:rsidRPr="00EC2EAF">
        <w:rPr>
          <w:rFonts w:cs="Times New Roman"/>
        </w:rPr>
        <w:t xml:space="preserve">безо всякого для себя вреда. Это может свидетельствовать о том, что атмосферный вихрь торнадо есть лишь следствие местного изменения гравитонного потока. Время существования торнадо </w:t>
      </w:r>
      <w:r w:rsidRPr="00EC2EAF">
        <w:rPr>
          <w:rFonts w:cs="Times New Roman"/>
        </w:rPr>
        <w:lastRenderedPageBreak/>
        <w:t>приблизительно соответствует времени гравитонного импульса, регистрируемого многими сейсмометрами</w:t>
      </w:r>
      <w:r>
        <w:rPr>
          <w:rFonts w:cs="Times New Roman"/>
        </w:rPr>
        <w:t xml:space="preserve">. </w:t>
      </w:r>
      <w:r w:rsidRPr="00EC2EAF">
        <w:rPr>
          <w:rFonts w:cs="Times New Roman"/>
        </w:rPr>
        <w:t>До последнего времени причину</w:t>
      </w:r>
      <w:r w:rsidRPr="00EC2EAF">
        <w:rPr>
          <w:rFonts w:cs="Times New Roman"/>
          <w:spacing w:val="69"/>
        </w:rPr>
        <w:t xml:space="preserve"> </w:t>
      </w:r>
      <w:r w:rsidRPr="00EC2EAF">
        <w:rPr>
          <w:rFonts w:cs="Times New Roman"/>
        </w:rPr>
        <w:t>возникновения торнадо искали в движениях самих атмосферных масс, наподобие причин тайфунов. Но при внешнем сходстве следствий причина их, все же, может быть различной.</w:t>
      </w:r>
    </w:p>
    <w:p w:rsidR="007C36F7" w:rsidRDefault="007C36F7" w:rsidP="007C36F7">
      <w:pPr>
        <w:pStyle w:val="BodyText"/>
        <w:spacing w:before="1"/>
        <w:rPr>
          <w:rFonts w:cs="Times New Roman"/>
        </w:rPr>
      </w:pPr>
    </w:p>
    <w:p w:rsidR="007C36F7" w:rsidRPr="0045302F" w:rsidRDefault="007C36F7" w:rsidP="007C36F7">
      <w:pPr>
        <w:pStyle w:val="Heading1"/>
        <w:jc w:val="left"/>
        <w:rPr>
          <w:rFonts w:cs="Times New Roman"/>
          <w:b/>
          <w:szCs w:val="24"/>
        </w:rPr>
      </w:pPr>
      <w:r w:rsidRPr="0045302F">
        <w:rPr>
          <w:rFonts w:cs="Times New Roman"/>
          <w:b/>
          <w:szCs w:val="24"/>
        </w:rPr>
        <w:t>Горообразование</w:t>
      </w:r>
    </w:p>
    <w:p w:rsidR="007C36F7" w:rsidRDefault="007C36F7" w:rsidP="007C36F7">
      <w:pPr>
        <w:pStyle w:val="BodyText"/>
        <w:ind w:firstLine="566"/>
        <w:rPr>
          <w:rFonts w:cs="Times New Roman"/>
        </w:rPr>
      </w:pPr>
    </w:p>
    <w:p w:rsidR="007C36F7" w:rsidRDefault="007C36F7" w:rsidP="007C36F7">
      <w:pPr>
        <w:pStyle w:val="BodyText"/>
        <w:ind w:firstLine="566"/>
        <w:rPr>
          <w:rFonts w:cs="Times New Roman"/>
        </w:rPr>
      </w:pPr>
      <w:r w:rsidRPr="0099177A">
        <w:rPr>
          <w:rFonts w:cs="Times New Roman"/>
        </w:rPr>
        <w:t xml:space="preserve">Возникновение горных цепей может быть следствием подпора литосферы изнутри материалом накапливающихся фрагментов, отрывающихся от ядра, а вовсе не результатом горизонтального смятия поверхностных слоев (как утверждает гипотеза тектонических плит). Гипотеза о расширении Земного шара вообще исключает встречное движение плит. </w:t>
      </w:r>
      <w:r w:rsidRPr="0099177A">
        <w:rPr>
          <w:rFonts w:cs="Times New Roman"/>
          <w:spacing w:val="3"/>
        </w:rPr>
        <w:t>Ме</w:t>
      </w:r>
      <w:r w:rsidRPr="0099177A">
        <w:rPr>
          <w:rFonts w:cs="Times New Roman"/>
        </w:rPr>
        <w:t>стонахождение на глобусе горных цепей и</w:t>
      </w:r>
      <w:r w:rsidRPr="0099177A">
        <w:rPr>
          <w:rFonts w:cs="Times New Roman"/>
          <w:spacing w:val="57"/>
        </w:rPr>
        <w:t xml:space="preserve"> </w:t>
      </w:r>
      <w:r w:rsidRPr="0099177A">
        <w:rPr>
          <w:rFonts w:cs="Times New Roman"/>
        </w:rPr>
        <w:t>целых «горных стран» практически совпадает с зонами постоянных землетрясений (западная часть «Огненного пояса»</w:t>
      </w:r>
      <w:r>
        <w:rPr>
          <w:rFonts w:cs="Times New Roman"/>
        </w:rPr>
        <w:t xml:space="preserve"> в Тихом океане</w:t>
      </w:r>
      <w:r w:rsidRPr="0099177A">
        <w:rPr>
          <w:rFonts w:cs="Times New Roman"/>
        </w:rPr>
        <w:t xml:space="preserve"> находится на краю сравнительно податливой части океанского дна), а вулканы в горных областях на материках – явление редкое, и располагаются они, по большей части, в прибрежных зонах.</w:t>
      </w:r>
    </w:p>
    <w:p w:rsidR="007C36F7" w:rsidRPr="00973FDA" w:rsidRDefault="007C36F7" w:rsidP="007C36F7">
      <w:pPr>
        <w:pStyle w:val="BodyText"/>
        <w:ind w:firstLine="566"/>
        <w:rPr>
          <w:rFonts w:cs="Times New Roman"/>
          <w:szCs w:val="24"/>
        </w:rPr>
      </w:pPr>
    </w:p>
    <w:p w:rsidR="007C36F7" w:rsidRPr="0045302F" w:rsidRDefault="007C36F7" w:rsidP="007C36F7">
      <w:pPr>
        <w:pStyle w:val="Heading1"/>
        <w:jc w:val="left"/>
        <w:rPr>
          <w:rFonts w:cs="Times New Roman"/>
          <w:b/>
          <w:szCs w:val="24"/>
        </w:rPr>
      </w:pPr>
      <w:r w:rsidRPr="0045302F">
        <w:rPr>
          <w:rFonts w:cs="Times New Roman"/>
          <w:b/>
          <w:szCs w:val="24"/>
        </w:rPr>
        <w:t>Загадочные катастрофы</w:t>
      </w:r>
    </w:p>
    <w:p w:rsidR="007C36F7" w:rsidRPr="00973FDA" w:rsidRDefault="007C36F7" w:rsidP="007C36F7">
      <w:pPr>
        <w:pStyle w:val="Heading1"/>
        <w:rPr>
          <w:rFonts w:cs="Times New Roman"/>
          <w:szCs w:val="24"/>
        </w:rPr>
      </w:pPr>
    </w:p>
    <w:p w:rsidR="007C36F7" w:rsidRDefault="007C36F7" w:rsidP="007C36F7">
      <w:pPr>
        <w:pStyle w:val="BodyText"/>
        <w:spacing w:before="1"/>
        <w:ind w:left="100" w:right="509" w:firstLine="566"/>
        <w:rPr>
          <w:rFonts w:cs="Times New Roman"/>
        </w:rPr>
      </w:pPr>
      <w:r w:rsidRPr="00C871E5">
        <w:rPr>
          <w:rFonts w:cs="Times New Roman"/>
        </w:rPr>
        <w:t xml:space="preserve">Многие катастрофы, причин которых так и не было найдено, могут быть следствием внезапных разломов в ядре и последующего выброса потока гравитонов. Такими явлениями могут быть одновременные отказы </w:t>
      </w:r>
      <w:r>
        <w:rPr>
          <w:rFonts w:cs="Times New Roman"/>
        </w:rPr>
        <w:t xml:space="preserve">всех </w:t>
      </w:r>
      <w:r w:rsidRPr="00C871E5">
        <w:rPr>
          <w:rFonts w:cs="Times New Roman"/>
        </w:rPr>
        <w:t>барометрических высотомеров и других электронных приборов на самолетах; возникновение «воздушных ям» и тряски</w:t>
      </w:r>
      <w:r>
        <w:rPr>
          <w:rFonts w:cs="Times New Roman"/>
        </w:rPr>
        <w:t xml:space="preserve"> самолетов </w:t>
      </w:r>
      <w:r w:rsidRPr="00C871E5">
        <w:rPr>
          <w:rFonts w:cs="Times New Roman"/>
        </w:rPr>
        <w:t>при абсолютно ясной погоде на очень большой высоте; возникновение облаков специфической формы типа «стиральная доска»; внезапные вертикальные выбросы масс воды в морях и океанах, зарегистрированные во многих случаях, и иногда приводящие к катастрофам морских судов.</w:t>
      </w:r>
    </w:p>
    <w:p w:rsidR="007C36F7" w:rsidRDefault="007C36F7" w:rsidP="007C36F7">
      <w:pPr>
        <w:pStyle w:val="BodyText"/>
        <w:spacing w:before="1"/>
        <w:ind w:left="100" w:right="509" w:firstLine="566"/>
        <w:rPr>
          <w:rFonts w:cs="Times New Roman"/>
        </w:rPr>
      </w:pPr>
    </w:p>
    <w:p w:rsidR="007C36F7" w:rsidRDefault="007C36F7" w:rsidP="007C36F7">
      <w:pPr>
        <w:widowControl w:val="0"/>
        <w:jc w:val="both"/>
        <w:rPr>
          <w:rFonts w:eastAsia="Garamond"/>
          <w:b/>
          <w:lang w:val="ru-RU"/>
        </w:rPr>
      </w:pPr>
      <w:r w:rsidRPr="00AF6C38">
        <w:rPr>
          <w:rFonts w:eastAsia="Garamond"/>
          <w:b/>
          <w:lang w:val="ru-RU"/>
        </w:rPr>
        <w:t>Феномен «Сасово»</w:t>
      </w:r>
    </w:p>
    <w:p w:rsidR="007C36F7" w:rsidRPr="00AF6C38" w:rsidRDefault="007C36F7" w:rsidP="007C36F7">
      <w:pPr>
        <w:widowControl w:val="0"/>
        <w:ind w:firstLine="283"/>
        <w:jc w:val="both"/>
        <w:rPr>
          <w:rFonts w:eastAsia="Garamond"/>
          <w:b/>
          <w:lang w:val="ru-RU"/>
        </w:rPr>
      </w:pPr>
    </w:p>
    <w:p w:rsidR="007C36F7" w:rsidRPr="00765615" w:rsidRDefault="007C36F7" w:rsidP="007C36F7">
      <w:pPr>
        <w:widowControl w:val="0"/>
        <w:ind w:firstLine="283"/>
        <w:jc w:val="both"/>
        <w:rPr>
          <w:rFonts w:eastAsia="Garamond"/>
          <w:lang w:val="ru-RU"/>
        </w:rPr>
      </w:pPr>
      <w:r>
        <w:rPr>
          <w:rFonts w:eastAsia="Garamond"/>
          <w:lang w:val="ru-RU"/>
        </w:rPr>
        <w:t xml:space="preserve">   </w:t>
      </w:r>
      <w:r w:rsidRPr="00AF6C38">
        <w:rPr>
          <w:rFonts w:eastAsia="Garamond"/>
          <w:lang w:val="ru-RU"/>
        </w:rPr>
        <w:t>«Гравитонный пакет» сам по себе вряд ли может вызвать сильное землетрясение в литосфере. Однако все явления, которые были зафиксированы в «феномене Сасово» [5]  находят свое объяснение с описанной точки зрения.</w:t>
      </w:r>
    </w:p>
    <w:p w:rsidR="007C36F7" w:rsidRPr="002153D4" w:rsidRDefault="007C36F7" w:rsidP="007C36F7">
      <w:pPr>
        <w:pStyle w:val="BodyText"/>
        <w:spacing w:before="1"/>
        <w:ind w:left="100" w:right="509" w:firstLine="566"/>
        <w:jc w:val="left"/>
        <w:rPr>
          <w:rFonts w:cs="Times New Roman"/>
          <w:szCs w:val="24"/>
        </w:rPr>
      </w:pPr>
    </w:p>
    <w:p w:rsidR="007C36F7" w:rsidRPr="0045302F" w:rsidRDefault="007C36F7" w:rsidP="007C36F7">
      <w:pPr>
        <w:pStyle w:val="Heading1"/>
        <w:jc w:val="left"/>
        <w:rPr>
          <w:rFonts w:cs="Times New Roman"/>
          <w:b/>
          <w:szCs w:val="24"/>
        </w:rPr>
      </w:pPr>
      <w:r w:rsidRPr="0045302F">
        <w:rPr>
          <w:rFonts w:cs="Times New Roman"/>
          <w:b/>
          <w:szCs w:val="24"/>
        </w:rPr>
        <w:t>«Второй удар»</w:t>
      </w:r>
    </w:p>
    <w:p w:rsidR="007C36F7" w:rsidRDefault="007C36F7" w:rsidP="007C36F7">
      <w:pPr>
        <w:pStyle w:val="BodyText"/>
        <w:ind w:firstLine="566"/>
        <w:rPr>
          <w:rFonts w:cs="Times New Roman"/>
        </w:rPr>
      </w:pPr>
    </w:p>
    <w:p w:rsidR="007C36F7" w:rsidRPr="00C871E5" w:rsidRDefault="007C36F7" w:rsidP="007C36F7">
      <w:pPr>
        <w:pStyle w:val="BodyText"/>
        <w:ind w:firstLine="566"/>
        <w:rPr>
          <w:rFonts w:cs="Times New Roman"/>
        </w:rPr>
      </w:pPr>
      <w:r w:rsidRPr="00C871E5">
        <w:rPr>
          <w:rFonts w:cs="Times New Roman"/>
        </w:rPr>
        <w:t xml:space="preserve">Эта часть предсказаний землетрясений является едва ли не более важной, чем предсказание первого удара потому, что чаще всего </w:t>
      </w:r>
      <w:r>
        <w:rPr>
          <w:rFonts w:cs="Times New Roman"/>
        </w:rPr>
        <w:t xml:space="preserve">на практике </w:t>
      </w:r>
      <w:r w:rsidRPr="00C871E5">
        <w:rPr>
          <w:rFonts w:cs="Times New Roman"/>
        </w:rPr>
        <w:t>одним ударом дело не ограничивается, и люди боятся возвращаться в свои дома. Это тем более опасно, если все происходит при плохой</w:t>
      </w:r>
      <w:r w:rsidRPr="00C871E5">
        <w:rPr>
          <w:rFonts w:cs="Times New Roman"/>
          <w:spacing w:val="1"/>
        </w:rPr>
        <w:t xml:space="preserve"> </w:t>
      </w:r>
      <w:r w:rsidRPr="00C871E5">
        <w:rPr>
          <w:rFonts w:cs="Times New Roman"/>
        </w:rPr>
        <w:t>погоде.</w:t>
      </w:r>
    </w:p>
    <w:p w:rsidR="007C36F7" w:rsidRPr="00C871E5" w:rsidRDefault="007C36F7" w:rsidP="007C36F7">
      <w:pPr>
        <w:pStyle w:val="BodyText"/>
        <w:ind w:firstLine="566"/>
        <w:rPr>
          <w:rFonts w:cs="Times New Roman"/>
        </w:rPr>
      </w:pPr>
      <w:r w:rsidRPr="00C871E5">
        <w:rPr>
          <w:rFonts w:cs="Times New Roman"/>
        </w:rPr>
        <w:t xml:space="preserve">И вот здесь наша гипотеза может оказаться весьма полезной. Даже имея всего одну станцию, наблюдающую за </w:t>
      </w:r>
      <w:r>
        <w:rPr>
          <w:rFonts w:cs="Times New Roman"/>
        </w:rPr>
        <w:t>движением</w:t>
      </w:r>
      <w:r w:rsidRPr="00C871E5">
        <w:rPr>
          <w:rFonts w:cs="Times New Roman"/>
        </w:rPr>
        <w:t xml:space="preserve"> фрагментов ядра </w:t>
      </w:r>
      <w:r>
        <w:rPr>
          <w:rFonts w:cs="Times New Roman"/>
        </w:rPr>
        <w:t>в направлении</w:t>
      </w:r>
      <w:r w:rsidRPr="00C871E5">
        <w:rPr>
          <w:rFonts w:cs="Times New Roman"/>
        </w:rPr>
        <w:t xml:space="preserve"> сейсмоопасн</w:t>
      </w:r>
      <w:r>
        <w:rPr>
          <w:rFonts w:cs="Times New Roman"/>
        </w:rPr>
        <w:t>ого</w:t>
      </w:r>
      <w:r w:rsidRPr="00C871E5">
        <w:rPr>
          <w:rFonts w:cs="Times New Roman"/>
        </w:rPr>
        <w:t xml:space="preserve"> район</w:t>
      </w:r>
      <w:r>
        <w:rPr>
          <w:rFonts w:cs="Times New Roman"/>
        </w:rPr>
        <w:t>а</w:t>
      </w:r>
      <w:r w:rsidRPr="00C871E5">
        <w:rPr>
          <w:rFonts w:cs="Times New Roman"/>
        </w:rPr>
        <w:t>,</w:t>
      </w:r>
      <w:r>
        <w:rPr>
          <w:rFonts w:cs="Times New Roman"/>
        </w:rPr>
        <w:t xml:space="preserve"> можно заблаговременно и с высокой точностью определить</w:t>
      </w:r>
      <w:r w:rsidRPr="00C871E5">
        <w:rPr>
          <w:rFonts w:cs="Times New Roman"/>
        </w:rPr>
        <w:t xml:space="preserve"> момент </w:t>
      </w:r>
      <w:r>
        <w:rPr>
          <w:rFonts w:cs="Times New Roman"/>
        </w:rPr>
        <w:t>приближения</w:t>
      </w:r>
      <w:r w:rsidRPr="00C871E5">
        <w:rPr>
          <w:rFonts w:cs="Times New Roman"/>
        </w:rPr>
        <w:t xml:space="preserve"> второго и следующего фрагментов, идущих вслед за первым. Именно так удалось А.Ягодину «увидеть» второй и третий удар при землетрясении в Сомали</w:t>
      </w:r>
      <w:r>
        <w:rPr>
          <w:rFonts w:cs="Times New Roman"/>
        </w:rPr>
        <w:t>,</w:t>
      </w:r>
      <w:r w:rsidRPr="00C871E5">
        <w:rPr>
          <w:rFonts w:cs="Times New Roman"/>
        </w:rPr>
        <w:t xml:space="preserve"> </w:t>
      </w:r>
      <w:r>
        <w:rPr>
          <w:rFonts w:cs="Times New Roman"/>
        </w:rPr>
        <w:t>в</w:t>
      </w:r>
      <w:r w:rsidRPr="00C871E5">
        <w:rPr>
          <w:rFonts w:cs="Times New Roman"/>
        </w:rPr>
        <w:t>торой удар при землетрясении в Италии (L’Aquilla)</w:t>
      </w:r>
      <w:r>
        <w:rPr>
          <w:rFonts w:cs="Times New Roman"/>
        </w:rPr>
        <w:t xml:space="preserve"> и второй удар при землетрясении на о.Гаити. </w:t>
      </w:r>
      <w:r w:rsidRPr="00C871E5">
        <w:rPr>
          <w:rFonts w:cs="Times New Roman"/>
        </w:rPr>
        <w:t>Ошибка во втором случае составила 2 часа. Имея всего лишь две станции наблюдения, мож</w:t>
      </w:r>
      <w:r>
        <w:rPr>
          <w:rFonts w:cs="Times New Roman"/>
        </w:rPr>
        <w:t xml:space="preserve">но при определенных условиях </w:t>
      </w:r>
      <w:r w:rsidRPr="00C871E5">
        <w:rPr>
          <w:rFonts w:cs="Times New Roman"/>
        </w:rPr>
        <w:t xml:space="preserve">с достаточно высокой </w:t>
      </w:r>
      <w:r>
        <w:rPr>
          <w:rFonts w:cs="Times New Roman"/>
        </w:rPr>
        <w:t>точностью</w:t>
      </w:r>
      <w:r w:rsidRPr="00C871E5">
        <w:rPr>
          <w:rFonts w:cs="Times New Roman"/>
        </w:rPr>
        <w:t xml:space="preserve"> предсказать область возможного будущего </w:t>
      </w:r>
      <w:r w:rsidRPr="00C871E5">
        <w:rPr>
          <w:rFonts w:cs="Times New Roman"/>
        </w:rPr>
        <w:lastRenderedPageBreak/>
        <w:t>землетрясения. Три станции обеспечивают надежную диагностику места и, возможно, даже времени будущего землетрясения.</w:t>
      </w:r>
    </w:p>
    <w:p w:rsidR="007C36F7" w:rsidRPr="002153D4" w:rsidRDefault="007C36F7" w:rsidP="007C36F7">
      <w:pPr>
        <w:pStyle w:val="BodyText"/>
        <w:spacing w:before="1"/>
        <w:ind w:left="100" w:right="509" w:firstLine="566"/>
        <w:rPr>
          <w:rFonts w:cs="Times New Roman"/>
          <w:szCs w:val="24"/>
        </w:rPr>
      </w:pPr>
    </w:p>
    <w:p w:rsidR="007C36F7" w:rsidRPr="0045302F" w:rsidRDefault="007C36F7" w:rsidP="007C36F7">
      <w:pPr>
        <w:pStyle w:val="Heading1"/>
        <w:jc w:val="left"/>
        <w:rPr>
          <w:rFonts w:cs="Times New Roman"/>
          <w:b/>
          <w:szCs w:val="24"/>
        </w:rPr>
      </w:pPr>
      <w:r w:rsidRPr="0045302F">
        <w:rPr>
          <w:rFonts w:cs="Times New Roman"/>
          <w:b/>
          <w:szCs w:val="24"/>
        </w:rPr>
        <w:t>Предварительные выводы</w:t>
      </w:r>
    </w:p>
    <w:p w:rsidR="007C36F7" w:rsidRDefault="007C36F7" w:rsidP="007C36F7">
      <w:pPr>
        <w:pStyle w:val="BodyText"/>
        <w:ind w:firstLine="666"/>
        <w:rPr>
          <w:rFonts w:cs="Times New Roman"/>
        </w:rPr>
      </w:pPr>
    </w:p>
    <w:p w:rsidR="007C36F7" w:rsidRPr="00F10E93" w:rsidRDefault="007C36F7" w:rsidP="007C36F7">
      <w:pPr>
        <w:pStyle w:val="BodyText"/>
        <w:ind w:firstLine="666"/>
        <w:rPr>
          <w:rFonts w:cs="Times New Roman"/>
        </w:rPr>
      </w:pPr>
      <w:r w:rsidRPr="00F10E93">
        <w:rPr>
          <w:rFonts w:cs="Times New Roman"/>
        </w:rPr>
        <w:t xml:space="preserve">Из всего изложенного следует, что вовсе не каждое «путешествие» фрагмента к поверхности, и не каждый разлом в ядре Земли вызывает даже слабое землетрясение, и те или иные предвестники. Все зависит от конкретных условий в данной области коры и данной области ядра Земли. На краях тектонических плит даже небольшие фрагменты могут вызвать заметные сотрясения почвы. Фрагменты, поднимающиеся от ядра к нижней границе мощных тектонических плит материков в их центральных областях, как правило, не приводят к сильным землетрясениям. Возможно, происходит накопление вещества под литосферой с последующим его охлаждением, и выделением части газовой составляющей, вследствие чего возникают большие газовые месторождения (Сибирь, Туркмения, </w:t>
      </w:r>
      <w:r>
        <w:rPr>
          <w:rFonts w:cs="Times New Roman"/>
        </w:rPr>
        <w:t xml:space="preserve">Ямал; </w:t>
      </w:r>
      <w:r w:rsidRPr="00F10E93">
        <w:rPr>
          <w:rFonts w:cs="Times New Roman"/>
        </w:rPr>
        <w:t>сейчас нашли нефть и газ в Центральной Африке).</w:t>
      </w:r>
    </w:p>
    <w:p w:rsidR="007C36F7" w:rsidRPr="00F10E93" w:rsidRDefault="007C36F7" w:rsidP="007C36F7">
      <w:pPr>
        <w:pStyle w:val="BodyText"/>
        <w:ind w:firstLine="666"/>
        <w:rPr>
          <w:rFonts w:cs="Times New Roman"/>
        </w:rPr>
      </w:pPr>
      <w:r w:rsidRPr="00F10E93">
        <w:rPr>
          <w:rFonts w:cs="Times New Roman"/>
        </w:rPr>
        <w:t xml:space="preserve">Замечено также, что в океанах, где толщина литосферы сравнительно небольшая, землетрясения происходят значительно реже (хотя </w:t>
      </w:r>
      <w:r>
        <w:rPr>
          <w:rFonts w:cs="Times New Roman"/>
        </w:rPr>
        <w:t>Б.</w:t>
      </w:r>
      <w:r w:rsidRPr="00F10E93">
        <w:rPr>
          <w:rFonts w:cs="Times New Roman"/>
        </w:rPr>
        <w:t xml:space="preserve">Каррыев [1] утверждает обратное). Видимо, тонкая кора легче прогибается под давлением изнутри на большой площади. Удары больших </w:t>
      </w:r>
      <w:r>
        <w:rPr>
          <w:rFonts w:cs="Times New Roman"/>
        </w:rPr>
        <w:t xml:space="preserve">фрагментов </w:t>
      </w:r>
      <w:r w:rsidRPr="00F10E93">
        <w:rPr>
          <w:rFonts w:cs="Times New Roman"/>
        </w:rPr>
        <w:t xml:space="preserve">в сравнительно тонкую океаническую кору могут приводить к кольцевому цунами, даже если разлом  и  не  возникает. Вот почему, несмотря на довольно частые появления цунами, считается, что в океанах землетрясений почти не бывает. Этот  </w:t>
      </w:r>
      <w:r w:rsidRPr="00F10E93">
        <w:rPr>
          <w:rFonts w:cs="Times New Roman"/>
          <w:spacing w:val="-3"/>
        </w:rPr>
        <w:t xml:space="preserve">же  </w:t>
      </w:r>
      <w:r w:rsidRPr="00F10E93">
        <w:rPr>
          <w:rFonts w:cs="Times New Roman"/>
        </w:rPr>
        <w:t>эффект  может  быть ответственен за кумулятивные выбросы воды, описанные многими</w:t>
      </w:r>
      <w:r w:rsidRPr="00F10E93">
        <w:rPr>
          <w:rFonts w:cs="Times New Roman"/>
          <w:spacing w:val="2"/>
        </w:rPr>
        <w:t xml:space="preserve"> </w:t>
      </w:r>
      <w:r w:rsidRPr="00F10E93">
        <w:rPr>
          <w:rFonts w:cs="Times New Roman"/>
        </w:rPr>
        <w:t>очевидцами.</w:t>
      </w:r>
    </w:p>
    <w:p w:rsidR="007C36F7" w:rsidRPr="00F10E93" w:rsidRDefault="007C36F7" w:rsidP="007C36F7">
      <w:pPr>
        <w:pStyle w:val="BodyText"/>
        <w:ind w:firstLine="666"/>
        <w:rPr>
          <w:rFonts w:cs="Times New Roman"/>
        </w:rPr>
      </w:pPr>
      <w:r w:rsidRPr="00F10E93">
        <w:rPr>
          <w:rFonts w:cs="Times New Roman"/>
        </w:rPr>
        <w:t xml:space="preserve">Наибольшая интенсивность сейсмической активности наблюдается на границах тектонических плит, в местах их «стыка». Эти области (линии, границы) имеют наименьшее сопротивление сдвигу в вертикальном направлении, что приводит к их большой чувствительности даже к сравнительно небольшим фрагментам, появляющимся на их нижней кромке. </w:t>
      </w:r>
    </w:p>
    <w:p w:rsidR="007C36F7" w:rsidRPr="00F10E93" w:rsidRDefault="007C36F7" w:rsidP="007C36F7">
      <w:pPr>
        <w:pStyle w:val="BodyText"/>
        <w:ind w:firstLine="666"/>
        <w:rPr>
          <w:rFonts w:cs="Times New Roman"/>
        </w:rPr>
      </w:pPr>
      <w:r w:rsidRPr="00F10E93">
        <w:rPr>
          <w:rFonts w:cs="Times New Roman"/>
        </w:rPr>
        <w:t>Та же причина может приводить и к периодическим извержениям вулканов, когда увеличивается вертикальное давление снизу на магматические слои.</w:t>
      </w:r>
    </w:p>
    <w:p w:rsidR="007C36F7" w:rsidRPr="00F10E93" w:rsidRDefault="007C36F7" w:rsidP="007C36F7">
      <w:pPr>
        <w:pStyle w:val="BodyText"/>
        <w:ind w:firstLine="666"/>
        <w:rPr>
          <w:rFonts w:cs="Times New Roman"/>
        </w:rPr>
      </w:pPr>
      <w:r w:rsidRPr="00F10E93">
        <w:rPr>
          <w:rFonts w:cs="Times New Roman"/>
        </w:rPr>
        <w:t>Таким образом, проблема прогноза местных землетрясений несколько (а, может быть, и значительно) облегчается, если следить как за изменением величины гравитации, так и за изменением наклона земной поверхности, потому что только одновременное изменение этих величин (плюс изменение параметров электрического состояния атмосферы) может свидетельствовать о возможности предстоящего катаклизма. В ином случае возможен ложный прогноз.</w:t>
      </w:r>
    </w:p>
    <w:p w:rsidR="007C36F7" w:rsidRPr="00F10E93" w:rsidRDefault="007C36F7" w:rsidP="007C36F7">
      <w:pPr>
        <w:pStyle w:val="BodyText"/>
        <w:ind w:firstLine="566"/>
        <w:rPr>
          <w:rFonts w:cs="Times New Roman"/>
        </w:rPr>
      </w:pPr>
      <w:r w:rsidRPr="00F10E93">
        <w:rPr>
          <w:rFonts w:cs="Times New Roman"/>
        </w:rPr>
        <w:t>Рассмотренный выше «механизм»» объясняет в частности, почему при некоторых типах землетрясений (особенно сильных и разрушительных) могут отсутствовать какие-либо предвестники. Это бывает в случаях очень больших и внезапных разломов в ядре. Резкое изменение гравитации (потока непоглощенных в веществе планеты гравитонов) приводит возникновению ударного эффекта. Даже сравнительно небольшие по абсолютной величине перемещения коры, но происходящие в течение короткого времени (несколько секунд) ощущаются на поверхности как удар большой силы.</w:t>
      </w:r>
    </w:p>
    <w:p w:rsidR="007C36F7" w:rsidRPr="00F10E93" w:rsidRDefault="007C36F7" w:rsidP="007C36F7">
      <w:pPr>
        <w:pStyle w:val="BodyText"/>
        <w:ind w:firstLine="566"/>
        <w:rPr>
          <w:rFonts w:cs="Times New Roman"/>
        </w:rPr>
      </w:pPr>
      <w:r w:rsidRPr="00F10E93">
        <w:rPr>
          <w:rFonts w:cs="Times New Roman"/>
        </w:rPr>
        <w:t xml:space="preserve">Также проясняется причина того, что определенные виды предвестников относятся только к </w:t>
      </w:r>
      <w:r w:rsidRPr="00F10E93">
        <w:rPr>
          <w:rFonts w:cs="Times New Roman"/>
          <w:spacing w:val="2"/>
        </w:rPr>
        <w:t>оп</w:t>
      </w:r>
      <w:r w:rsidRPr="00F10E93">
        <w:rPr>
          <w:rFonts w:cs="Times New Roman"/>
        </w:rPr>
        <w:t>ределенным видам землетрясений. Приближение оторвавшегося фрагмента к поверхности может быть обнаружено заранее по возникновению форшоков, по появлению электромагнитных явлений, по изменению уровня грунтовых вод, по изменению наклона поверхности почвы по отношению к</w:t>
      </w:r>
      <w:r w:rsidRPr="00F10E93">
        <w:rPr>
          <w:rFonts w:cs="Times New Roman"/>
          <w:spacing w:val="-12"/>
        </w:rPr>
        <w:t xml:space="preserve"> </w:t>
      </w:r>
      <w:r w:rsidRPr="00F10E93">
        <w:rPr>
          <w:rFonts w:cs="Times New Roman"/>
        </w:rPr>
        <w:t>вертикали.</w:t>
      </w:r>
    </w:p>
    <w:p w:rsidR="007C36F7" w:rsidRPr="00F10E93" w:rsidRDefault="007C36F7" w:rsidP="007C36F7">
      <w:pPr>
        <w:pStyle w:val="BodyText"/>
        <w:ind w:firstLine="566"/>
        <w:rPr>
          <w:rFonts w:cs="Times New Roman"/>
        </w:rPr>
      </w:pPr>
      <w:r w:rsidRPr="00F10E93">
        <w:rPr>
          <w:rFonts w:cs="Times New Roman"/>
        </w:rPr>
        <w:lastRenderedPageBreak/>
        <w:t xml:space="preserve">Становится также более понятно, почему так трудно бывает предсказать возникновение сильных землетрясений – ведь их </w:t>
      </w:r>
      <w:r>
        <w:rPr>
          <w:rFonts w:cs="Times New Roman"/>
        </w:rPr>
        <w:t xml:space="preserve">главная </w:t>
      </w:r>
      <w:r w:rsidRPr="00F10E93">
        <w:rPr>
          <w:rFonts w:cs="Times New Roman"/>
        </w:rPr>
        <w:t xml:space="preserve">причина находится не </w:t>
      </w:r>
      <w:r>
        <w:rPr>
          <w:rFonts w:cs="Times New Roman"/>
        </w:rPr>
        <w:t>вблизи</w:t>
      </w:r>
      <w:r w:rsidRPr="00F10E93">
        <w:rPr>
          <w:rFonts w:cs="Times New Roman"/>
        </w:rPr>
        <w:t xml:space="preserve"> поверхности, как предполагали ранее,</w:t>
      </w:r>
      <w:r>
        <w:rPr>
          <w:rFonts w:cs="Times New Roman"/>
        </w:rPr>
        <w:t xml:space="preserve"> не в литосфере,</w:t>
      </w:r>
      <w:r w:rsidRPr="00F10E93">
        <w:rPr>
          <w:rFonts w:cs="Times New Roman"/>
        </w:rPr>
        <w:t xml:space="preserve"> а в ядре планеты. Тем не менее, представляется возможным создать пригодную для большинства случаев систему </w:t>
      </w:r>
      <w:r w:rsidRPr="005B64FF">
        <w:rPr>
          <w:rFonts w:cs="Times New Roman"/>
        </w:rPr>
        <w:t>предупреждения о возможности сильного землетрясения</w:t>
      </w:r>
      <w:r>
        <w:rPr>
          <w:rFonts w:cs="Times New Roman"/>
        </w:rPr>
        <w:t xml:space="preserve"> (см. ниже)</w:t>
      </w:r>
      <w:r w:rsidRPr="005B64FF">
        <w:rPr>
          <w:rFonts w:cs="Times New Roman"/>
        </w:rPr>
        <w:t>.</w:t>
      </w:r>
    </w:p>
    <w:p w:rsidR="007C36F7" w:rsidRPr="00F10E93" w:rsidRDefault="007C36F7" w:rsidP="007C36F7">
      <w:pPr>
        <w:pStyle w:val="BodyText"/>
        <w:ind w:firstLine="566"/>
        <w:rPr>
          <w:rFonts w:cs="Times New Roman"/>
        </w:rPr>
      </w:pPr>
      <w:r w:rsidRPr="00F10E93">
        <w:rPr>
          <w:rFonts w:cs="Times New Roman"/>
        </w:rPr>
        <w:t xml:space="preserve">Измерение величины и колебаний гравитационного потенциала является наиболее надежным способом диагностики движения фрагментов, отделившихся от ядра Земли. Несколько лет назад </w:t>
      </w:r>
      <w:r>
        <w:rPr>
          <w:rFonts w:cs="Times New Roman"/>
        </w:rPr>
        <w:t>Э.</w:t>
      </w:r>
      <w:r w:rsidRPr="00F10E93">
        <w:rPr>
          <w:rFonts w:cs="Times New Roman"/>
        </w:rPr>
        <w:t>Халилов пришел к выводу, что диагностировать будущие землетрясения удобнее с расстояний в тысячи километров. Какими соображениями он при этом руководствовался, осталось неизвестным. Но такая диагностика требует специальной очень чувствительной аппаратуры, при условии, что нужно охватить большие пространства. Если же гравиметр установлен в точке возможного землетрясения (для предупреждения именно этого района), то приближающийся фрагмент может быть обнаружен даже сравнительно грубыми гравитационными датчиками. Условие при этом одно –эти датчики не должны реагировать на обычные сейсмические шумы («микросейсмы»), а это несложно</w:t>
      </w:r>
      <w:r w:rsidRPr="00F10E93">
        <w:rPr>
          <w:rFonts w:cs="Times New Roman"/>
          <w:spacing w:val="-1"/>
        </w:rPr>
        <w:t xml:space="preserve"> </w:t>
      </w:r>
      <w:r w:rsidRPr="00F10E93">
        <w:rPr>
          <w:rFonts w:cs="Times New Roman"/>
        </w:rPr>
        <w:t>осуществить.</w:t>
      </w:r>
    </w:p>
    <w:p w:rsidR="007C36F7" w:rsidRPr="00F10E93" w:rsidRDefault="007C36F7" w:rsidP="007C36F7">
      <w:pPr>
        <w:pStyle w:val="BodyText"/>
        <w:spacing w:before="12"/>
        <w:rPr>
          <w:rFonts w:cs="Times New Roman"/>
          <w:sz w:val="23"/>
        </w:rPr>
      </w:pPr>
    </w:p>
    <w:p w:rsidR="007C36F7" w:rsidRPr="00D42FC1" w:rsidRDefault="007C36F7" w:rsidP="007C36F7">
      <w:pPr>
        <w:pStyle w:val="Heading1"/>
        <w:spacing w:before="114"/>
        <w:jc w:val="left"/>
        <w:rPr>
          <w:rFonts w:cs="Times New Roman"/>
          <w:b/>
          <w:szCs w:val="24"/>
        </w:rPr>
      </w:pPr>
      <w:r w:rsidRPr="00D42FC1">
        <w:rPr>
          <w:rFonts w:cs="Times New Roman"/>
          <w:b/>
          <w:szCs w:val="24"/>
        </w:rPr>
        <w:t>Выводы</w:t>
      </w:r>
    </w:p>
    <w:p w:rsidR="007C36F7" w:rsidRDefault="007C36F7" w:rsidP="007C36F7">
      <w:pPr>
        <w:pStyle w:val="ListParagraph"/>
        <w:tabs>
          <w:tab w:val="left" w:pos="1440"/>
        </w:tabs>
        <w:ind w:left="0"/>
        <w:jc w:val="both"/>
        <w:rPr>
          <w:lang w:val="ru-RU"/>
        </w:rPr>
      </w:pPr>
    </w:p>
    <w:p w:rsidR="007C36F7" w:rsidRPr="000B13F1" w:rsidRDefault="007C36F7" w:rsidP="007C36F7">
      <w:pPr>
        <w:pStyle w:val="ListParagraph"/>
        <w:tabs>
          <w:tab w:val="left" w:pos="1440"/>
        </w:tabs>
        <w:ind w:left="0"/>
        <w:jc w:val="both"/>
        <w:rPr>
          <w:lang w:val="ru-RU"/>
        </w:rPr>
      </w:pPr>
      <w:r w:rsidRPr="000B13F1">
        <w:rPr>
          <w:lang w:val="ru-RU"/>
        </w:rPr>
        <w:t xml:space="preserve">          1. Одной из вероятных причин землетрясений могут быть разломы на поверхности ядра Земного шара. В свою очередь причиной разлома может быть расширение ядра, происходящее в соответствии с гравитонной гипотезой (о причине гравитации) и </w:t>
      </w:r>
      <w:r w:rsidRPr="000B13F1">
        <w:rPr>
          <w:spacing w:val="3"/>
          <w:lang w:val="ru-RU"/>
        </w:rPr>
        <w:t>вы</w:t>
      </w:r>
      <w:r w:rsidRPr="000B13F1">
        <w:rPr>
          <w:lang w:val="ru-RU"/>
        </w:rPr>
        <w:t>водами В.Блинова</w:t>
      </w:r>
      <w:r>
        <w:rPr>
          <w:lang w:val="ru-RU"/>
        </w:rPr>
        <w:t xml:space="preserve"> </w:t>
      </w:r>
      <w:r w:rsidRPr="006941E4">
        <w:rPr>
          <w:lang w:val="ru-RU"/>
        </w:rPr>
        <w:t>[</w:t>
      </w:r>
      <w:r>
        <w:rPr>
          <w:lang w:val="ru-RU"/>
        </w:rPr>
        <w:t>3</w:t>
      </w:r>
      <w:r w:rsidRPr="006941E4">
        <w:rPr>
          <w:lang w:val="ru-RU"/>
        </w:rPr>
        <w:t>]</w:t>
      </w:r>
      <w:r w:rsidRPr="000B13F1">
        <w:rPr>
          <w:lang w:val="ru-RU"/>
        </w:rPr>
        <w:t>.</w:t>
      </w:r>
    </w:p>
    <w:p w:rsidR="007C36F7" w:rsidRPr="000B13F1" w:rsidRDefault="007C36F7" w:rsidP="007C36F7">
      <w:pPr>
        <w:pStyle w:val="ListParagraph"/>
        <w:tabs>
          <w:tab w:val="left" w:pos="1373"/>
        </w:tabs>
        <w:ind w:left="0"/>
        <w:jc w:val="both"/>
        <w:rPr>
          <w:lang w:val="ru-RU"/>
        </w:rPr>
      </w:pPr>
      <w:r w:rsidRPr="000B13F1">
        <w:rPr>
          <w:lang w:val="ru-RU"/>
        </w:rPr>
        <w:t xml:space="preserve">         2. Разлом обычно существует ограниченное </w:t>
      </w:r>
      <w:r w:rsidRPr="000B13F1">
        <w:rPr>
          <w:spacing w:val="2"/>
          <w:lang w:val="ru-RU"/>
        </w:rPr>
        <w:t>вре</w:t>
      </w:r>
      <w:r w:rsidRPr="000B13F1">
        <w:rPr>
          <w:lang w:val="ru-RU"/>
        </w:rPr>
        <w:t>мя – от нескольких минут до часов (причем в последнем случае это могут быть несколько разломов, следующих один за другим).</w:t>
      </w:r>
    </w:p>
    <w:p w:rsidR="007C36F7" w:rsidRPr="008B1464" w:rsidRDefault="007C36F7" w:rsidP="007C36F7">
      <w:pPr>
        <w:tabs>
          <w:tab w:val="left" w:pos="1383"/>
        </w:tabs>
        <w:jc w:val="both"/>
        <w:rPr>
          <w:lang w:val="ru-RU"/>
        </w:rPr>
      </w:pPr>
      <w:r>
        <w:rPr>
          <w:lang w:val="ru-RU"/>
        </w:rPr>
        <w:t xml:space="preserve">         </w:t>
      </w:r>
      <w:r w:rsidRPr="008B1464">
        <w:rPr>
          <w:lang w:val="ru-RU"/>
        </w:rPr>
        <w:t>3. Разлом может быть «открытым» (Случай «А», рис.1</w:t>
      </w:r>
      <w:r>
        <w:rPr>
          <w:lang w:val="ru-RU"/>
        </w:rPr>
        <w:t>5</w:t>
      </w:r>
      <w:r w:rsidRPr="008B1464">
        <w:rPr>
          <w:lang w:val="ru-RU"/>
        </w:rPr>
        <w:t>), закрытым (Случай «В», рис.</w:t>
      </w:r>
      <w:r>
        <w:rPr>
          <w:lang w:val="ru-RU"/>
        </w:rPr>
        <w:t>17,18</w:t>
      </w:r>
      <w:r w:rsidRPr="008B1464">
        <w:rPr>
          <w:lang w:val="ru-RU"/>
        </w:rPr>
        <w:t>) и смешанным ( Случай «Б»,</w:t>
      </w:r>
      <w:r w:rsidRPr="008B1464">
        <w:rPr>
          <w:spacing w:val="-1"/>
          <w:lang w:val="ru-RU"/>
        </w:rPr>
        <w:t xml:space="preserve"> </w:t>
      </w:r>
      <w:r w:rsidRPr="008B1464">
        <w:rPr>
          <w:lang w:val="ru-RU"/>
        </w:rPr>
        <w:t>рис.1</w:t>
      </w:r>
      <w:r>
        <w:rPr>
          <w:lang w:val="ru-RU"/>
        </w:rPr>
        <w:t>6</w:t>
      </w:r>
      <w:r w:rsidRPr="008B1464">
        <w:rPr>
          <w:lang w:val="ru-RU"/>
        </w:rPr>
        <w:t>).</w:t>
      </w:r>
    </w:p>
    <w:p w:rsidR="007C36F7" w:rsidRPr="008B1464" w:rsidRDefault="007C36F7" w:rsidP="007C36F7">
      <w:pPr>
        <w:pStyle w:val="BodyText"/>
        <w:ind w:firstLine="566"/>
        <w:rPr>
          <w:rFonts w:cs="Times New Roman"/>
        </w:rPr>
      </w:pPr>
      <w:r w:rsidRPr="008B1464">
        <w:rPr>
          <w:rFonts w:cs="Times New Roman"/>
        </w:rPr>
        <w:t>При открытом разломе возникает направленный вверх поток непоглощенных гравитонов, вызывающих почти мгновенную реакцию в литосфере («гравитонный удар»).</w:t>
      </w:r>
    </w:p>
    <w:p w:rsidR="007C36F7" w:rsidRPr="008B1464" w:rsidRDefault="007C36F7" w:rsidP="007C36F7">
      <w:pPr>
        <w:pStyle w:val="BodyText"/>
        <w:ind w:firstLine="566"/>
        <w:rPr>
          <w:rFonts w:cs="Times New Roman"/>
        </w:rPr>
      </w:pPr>
      <w:r w:rsidRPr="008B1464">
        <w:rPr>
          <w:rFonts w:cs="Times New Roman"/>
        </w:rPr>
        <w:t xml:space="preserve">При закрытом разломе не возникает вертикально направленного потока непоглощенных гравитонов; они поглощаются в отделившемся фрагменте, который начинает двигаться к поверхности Земли. Землетрясение возникает тогда, когда поднимающийся фрагмент ядра </w:t>
      </w:r>
      <w:r>
        <w:rPr>
          <w:rFonts w:cs="Times New Roman"/>
        </w:rPr>
        <w:t>приближается к нижней границе литосферы</w:t>
      </w:r>
      <w:r w:rsidRPr="008B1464">
        <w:rPr>
          <w:rFonts w:cs="Times New Roman"/>
        </w:rPr>
        <w:t>.</w:t>
      </w:r>
    </w:p>
    <w:p w:rsidR="007C36F7" w:rsidRPr="008B1464" w:rsidRDefault="007C36F7" w:rsidP="007C36F7">
      <w:pPr>
        <w:pStyle w:val="BodyText"/>
        <w:ind w:firstLine="566"/>
        <w:rPr>
          <w:rFonts w:cs="Times New Roman"/>
        </w:rPr>
      </w:pPr>
      <w:r w:rsidRPr="008B1464">
        <w:rPr>
          <w:rFonts w:cs="Times New Roman"/>
        </w:rPr>
        <w:t>В смешанном случае отделившийся фрагмент распадается на несколько частей. Часть гравитонного потока не поглощается и немедленно достигает поверхности, как в случае «А»; отдельные фрагменты движутся к поверхности, аналогично единому фрагменту (случай «Б» рис.1</w:t>
      </w:r>
      <w:r>
        <w:rPr>
          <w:rFonts w:cs="Times New Roman"/>
        </w:rPr>
        <w:t>6</w:t>
      </w:r>
      <w:r w:rsidRPr="008B1464">
        <w:rPr>
          <w:rFonts w:cs="Times New Roman"/>
        </w:rPr>
        <w:t>).</w:t>
      </w:r>
    </w:p>
    <w:p w:rsidR="007C36F7" w:rsidRDefault="007C36F7" w:rsidP="007C36F7">
      <w:pPr>
        <w:pStyle w:val="BodyText"/>
        <w:ind w:left="460" w:right="510"/>
        <w:rPr>
          <w:rFonts w:cs="Times New Roman"/>
        </w:rPr>
      </w:pPr>
    </w:p>
    <w:p w:rsidR="007C36F7" w:rsidRPr="00FF64E6" w:rsidRDefault="007C36F7" w:rsidP="007C36F7">
      <w:pPr>
        <w:spacing w:before="6"/>
        <w:ind w:right="536"/>
        <w:rPr>
          <w:b/>
          <w:lang w:val="ru-RU"/>
        </w:rPr>
      </w:pPr>
      <w:r>
        <w:rPr>
          <w:b/>
          <w:lang w:val="ru-RU"/>
        </w:rPr>
        <w:t>Экспериментальная проверка гипотезы</w:t>
      </w:r>
    </w:p>
    <w:p w:rsidR="007C36F7" w:rsidRDefault="007C36F7" w:rsidP="007C36F7">
      <w:pPr>
        <w:spacing w:before="6"/>
        <w:ind w:left="100" w:right="536"/>
        <w:rPr>
          <w:b/>
          <w:lang w:val="ru-RU"/>
        </w:rPr>
      </w:pPr>
    </w:p>
    <w:p w:rsidR="007C36F7" w:rsidRPr="000B13F1" w:rsidRDefault="007C36F7" w:rsidP="007C36F7">
      <w:pPr>
        <w:ind w:firstLine="720"/>
        <w:jc w:val="both"/>
        <w:rPr>
          <w:lang w:val="ru-RU"/>
        </w:rPr>
      </w:pPr>
      <w:r w:rsidRPr="000B13F1">
        <w:rPr>
          <w:lang w:val="ru-RU"/>
        </w:rPr>
        <w:t>Все вышеизложенное потребовало проверки этих  гипотетических  предположений на практике. С этой целью на первом этапе  были проанализированы сейсмограммы за 2017 и начало 2018 года, на которых наблюдался «гравитационный шторм» – полностью или частично «зачерненные» сейсмограммы, существующие в течение многих часов. Такие сейсмограммы являются, по-существу, результатом многократного появления и наложения  «длиннопериодных» колебаний (рис.31).</w:t>
      </w:r>
    </w:p>
    <w:p w:rsidR="007C36F7" w:rsidRPr="000B13F1" w:rsidRDefault="007C36F7" w:rsidP="007C36F7">
      <w:pPr>
        <w:rPr>
          <w:highlight w:val="yellow"/>
          <w:lang w:val="ru-RU"/>
        </w:rPr>
      </w:pPr>
    </w:p>
    <w:p w:rsidR="007C36F7" w:rsidRPr="000B13F1" w:rsidRDefault="007C36F7" w:rsidP="007C36F7">
      <w:pPr>
        <w:jc w:val="center"/>
        <w:rPr>
          <w:lang w:val="ru-RU"/>
        </w:rPr>
      </w:pPr>
      <w:r>
        <w:rPr>
          <w:noProof/>
        </w:rPr>
        <w:lastRenderedPageBreak/>
        <w:drawing>
          <wp:inline distT="0" distB="0" distL="0" distR="0" wp14:anchorId="4D5C2DAD" wp14:editId="6451296D">
            <wp:extent cx="1892300" cy="1415415"/>
            <wp:effectExtent l="0" t="0" r="0" b="0"/>
            <wp:docPr id="21" name="Рисунок 21" descr="Heliplo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iplot 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92300" cy="1415415"/>
                    </a:xfrm>
                    <a:prstGeom prst="rect">
                      <a:avLst/>
                    </a:prstGeom>
                    <a:noFill/>
                    <a:ln>
                      <a:noFill/>
                    </a:ln>
                  </pic:spPr>
                </pic:pic>
              </a:graphicData>
            </a:graphic>
          </wp:inline>
        </w:drawing>
      </w:r>
    </w:p>
    <w:p w:rsidR="007C36F7" w:rsidRPr="000B13F1" w:rsidRDefault="007C36F7" w:rsidP="007C36F7">
      <w:pPr>
        <w:rPr>
          <w:lang w:val="ru-RU"/>
        </w:rPr>
      </w:pPr>
    </w:p>
    <w:p w:rsidR="007C36F7" w:rsidRPr="000B13F1" w:rsidRDefault="007C36F7" w:rsidP="007C36F7">
      <w:pPr>
        <w:rPr>
          <w:lang w:val="ru-RU"/>
        </w:rPr>
      </w:pPr>
      <w:r w:rsidRPr="000B13F1">
        <w:rPr>
          <w:lang w:val="ru-RU"/>
        </w:rPr>
        <w:tab/>
      </w:r>
      <w:r w:rsidRPr="000B13F1">
        <w:rPr>
          <w:lang w:val="ru-RU"/>
        </w:rPr>
        <w:tab/>
      </w:r>
      <w:r>
        <w:rPr>
          <w:lang w:val="ru-RU"/>
        </w:rPr>
        <w:t xml:space="preserve">             </w:t>
      </w:r>
      <w:r w:rsidRPr="000B13F1">
        <w:rPr>
          <w:lang w:val="ru-RU"/>
        </w:rPr>
        <w:t>Рис.31. «Гравишторм»</w:t>
      </w:r>
    </w:p>
    <w:p w:rsidR="007C36F7" w:rsidRPr="000B13F1" w:rsidRDefault="007C36F7" w:rsidP="007C36F7">
      <w:pPr>
        <w:rPr>
          <w:lang w:val="ru-RU"/>
        </w:rPr>
      </w:pPr>
    </w:p>
    <w:p w:rsidR="007C36F7" w:rsidRPr="000B13F1" w:rsidRDefault="007C36F7" w:rsidP="007C36F7">
      <w:pPr>
        <w:ind w:firstLine="360"/>
        <w:jc w:val="both"/>
        <w:rPr>
          <w:lang w:val="ru-RU"/>
        </w:rPr>
      </w:pPr>
      <w:r w:rsidRPr="000B13F1">
        <w:rPr>
          <w:lang w:val="ru-RU"/>
        </w:rPr>
        <w:t>Были  сделаны попытки проследить возникновение землетрясений, которые произошли через несколько дней после  появления и окончания «черных» сейсмограмм. Поскольку здесь нет возможности привести все экспериментальные результаты, ограничимся только выводами из проведенного анализа.</w:t>
      </w:r>
    </w:p>
    <w:p w:rsidR="007C36F7" w:rsidRPr="000B13F1" w:rsidRDefault="007C36F7" w:rsidP="007C36F7">
      <w:pPr>
        <w:ind w:firstLine="360"/>
        <w:jc w:val="both"/>
        <w:rPr>
          <w:lang w:val="ru-RU"/>
        </w:rPr>
      </w:pPr>
    </w:p>
    <w:p w:rsidR="007C36F7" w:rsidRPr="000B13F1" w:rsidRDefault="007C36F7" w:rsidP="007C36F7">
      <w:pPr>
        <w:pStyle w:val="ListParagraph"/>
        <w:ind w:left="0"/>
        <w:jc w:val="both"/>
        <w:rPr>
          <w:lang w:val="ru-RU"/>
        </w:rPr>
      </w:pPr>
      <w:r w:rsidRPr="000B13F1">
        <w:rPr>
          <w:lang w:val="ru-RU"/>
        </w:rPr>
        <w:t xml:space="preserve">    1. Как и ожидалось, в большинстве случаев землетрясение, регистрируемое после появления «гравишторма», можно обнаружить в списке землетрясений в направлении к западу от станции, зарегистрировавшей «шторм» (никогда – к востоку). Гипоцентр землетрясения чаще всего находится на весьма большом расстоянии от места его регистрации гравитонного шторма (до нескольких тысяч километров). При этом, чем дальше отстоят друг от друга сейсмостанция и гипоцентр, тем больше времени проходит между регистрацией «шторма» и землетрясением.</w:t>
      </w:r>
    </w:p>
    <w:p w:rsidR="007C36F7" w:rsidRPr="000B13F1" w:rsidRDefault="007C36F7" w:rsidP="007C36F7">
      <w:pPr>
        <w:pStyle w:val="ListParagraph"/>
        <w:ind w:left="0"/>
        <w:jc w:val="both"/>
        <w:rPr>
          <w:lang w:val="ru-RU"/>
        </w:rPr>
      </w:pPr>
    </w:p>
    <w:p w:rsidR="007C36F7" w:rsidRPr="000B13F1" w:rsidRDefault="007C36F7" w:rsidP="007C36F7">
      <w:pPr>
        <w:contextualSpacing/>
        <w:jc w:val="both"/>
        <w:rPr>
          <w:lang w:val="ru-RU"/>
        </w:rPr>
      </w:pPr>
      <w:r w:rsidRPr="000B13F1">
        <w:rPr>
          <w:lang w:val="ru-RU"/>
        </w:rPr>
        <w:t xml:space="preserve">    2. Если предполагать, что «гравишторм» является следствием отрыва фрагмента вещества ядра и подъема его к литосфере, то дело выглядит так, как будто поднимающийся фрагмент дрейфует в толще земного шара не точно в западном направлении, но отклоняясь при этом в направлении экватора. Это можно понять из обычных механических соображений.  При этом фрагменты, возникающие  в южном и северном полушариях всегда дрейфуют с отклонением в сторону экватора.</w:t>
      </w:r>
    </w:p>
    <w:p w:rsidR="007C36F7" w:rsidRPr="000B13F1" w:rsidRDefault="007C36F7" w:rsidP="007C36F7">
      <w:pPr>
        <w:pStyle w:val="ListParagraph"/>
        <w:rPr>
          <w:lang w:val="ru-RU"/>
        </w:rPr>
      </w:pPr>
    </w:p>
    <w:p w:rsidR="007C36F7" w:rsidRPr="000B13F1" w:rsidRDefault="007C36F7" w:rsidP="007C36F7">
      <w:pPr>
        <w:pStyle w:val="ListParagraph"/>
        <w:ind w:left="0"/>
        <w:jc w:val="both"/>
        <w:rPr>
          <w:lang w:val="ru-RU"/>
        </w:rPr>
      </w:pPr>
      <w:r w:rsidRPr="000B13F1">
        <w:rPr>
          <w:lang w:val="ru-RU"/>
        </w:rPr>
        <w:t xml:space="preserve">    3. В  очень редких  случаях  (таковых  было  выявлено   три),  гипоцентр землетрясения располагался в меридиональном  направлении (по направлению к экватору). При этом интервал времени между моментом регистрации «гравишторма» и моментом землетрясения оказывался несколько меньше, чем в случаях  дрейфа фрагментов в западном направлении. </w:t>
      </w:r>
    </w:p>
    <w:p w:rsidR="007C36F7" w:rsidRPr="000B13F1" w:rsidRDefault="007C36F7" w:rsidP="007C36F7">
      <w:pPr>
        <w:contextualSpacing/>
        <w:jc w:val="both"/>
        <w:rPr>
          <w:color w:val="FF0000"/>
          <w:lang w:val="ru-RU"/>
        </w:rPr>
      </w:pPr>
    </w:p>
    <w:p w:rsidR="007C36F7" w:rsidRPr="000B13F1" w:rsidRDefault="007C36F7" w:rsidP="007C36F7">
      <w:pPr>
        <w:pStyle w:val="ListParagraph"/>
        <w:ind w:left="0"/>
        <w:jc w:val="both"/>
        <w:rPr>
          <w:lang w:val="ru-RU"/>
        </w:rPr>
      </w:pPr>
      <w:r w:rsidRPr="000B13F1">
        <w:rPr>
          <w:lang w:val="ru-RU"/>
        </w:rPr>
        <w:t xml:space="preserve">    4. При обработке данных наблюдений возникает представление о некоей «зеркальной» структуре границы Мохоровичича, имеющей место под высокими горными хребтами Кордильер, Анд, а также востока Австралии и Новой Зеландии.  Похоже, что эти структуры, расположенные на нижней границе литосферы, препятствуют движению фрагментов в западном направлении, а австралийские «зеркальные горы» заставляют фрагменты двигаться вдоль них в экваториальном направлении.</w:t>
      </w:r>
    </w:p>
    <w:p w:rsidR="007C36F7" w:rsidRPr="000B13F1" w:rsidRDefault="007C36F7" w:rsidP="007C36F7">
      <w:pPr>
        <w:pStyle w:val="ListParagraph"/>
        <w:ind w:left="0"/>
        <w:jc w:val="both"/>
        <w:rPr>
          <w:lang w:val="ru-RU"/>
        </w:rPr>
      </w:pPr>
      <w:r w:rsidRPr="000B13F1">
        <w:rPr>
          <w:lang w:val="ru-RU"/>
        </w:rPr>
        <w:t xml:space="preserve">    </w:t>
      </w:r>
    </w:p>
    <w:p w:rsidR="007C36F7" w:rsidRPr="000B13F1" w:rsidRDefault="007C36F7" w:rsidP="007C36F7">
      <w:pPr>
        <w:pStyle w:val="ListParagraph"/>
        <w:ind w:left="0"/>
        <w:jc w:val="both"/>
        <w:rPr>
          <w:lang w:val="ru-RU"/>
        </w:rPr>
      </w:pPr>
      <w:r w:rsidRPr="000B13F1">
        <w:rPr>
          <w:lang w:val="ru-RU"/>
        </w:rPr>
        <w:t xml:space="preserve"> 5. На основании этих наблюдений в рамках гравитонной геофизической гипотезы были сделаны попытки предсказаний последствий «гравиштормов» в течение 2017 и начала 2018 г.г. Результаты превзошли ожидания – имело место около 90% совпадений. Одно из последних наблюдений позволило предсказать очень сильный торнадо в Оклахоме (США). Это тем более интересно, что в это время года торнадо в  этих штатах весьма маловероятны.</w:t>
      </w:r>
    </w:p>
    <w:p w:rsidR="007C36F7" w:rsidRPr="000B13F1" w:rsidRDefault="007C36F7" w:rsidP="007C36F7">
      <w:pPr>
        <w:pStyle w:val="ListParagraph"/>
        <w:ind w:left="0"/>
        <w:jc w:val="both"/>
        <w:rPr>
          <w:lang w:val="ru-RU"/>
        </w:rPr>
      </w:pPr>
    </w:p>
    <w:p w:rsidR="007C36F7" w:rsidRPr="00FD4E5B" w:rsidRDefault="007C36F7" w:rsidP="007C36F7">
      <w:pPr>
        <w:jc w:val="center"/>
        <w:rPr>
          <w:b/>
          <w:bCs/>
          <w:lang w:val="ru-RU" w:bidi="he-IL"/>
        </w:rPr>
      </w:pPr>
      <w:r w:rsidRPr="00FD4E5B">
        <w:rPr>
          <w:b/>
          <w:bCs/>
          <w:lang w:val="ru-RU" w:bidi="he-IL"/>
        </w:rPr>
        <w:t>Пример эксперимента в реальном времени</w:t>
      </w:r>
    </w:p>
    <w:p w:rsidR="007C36F7" w:rsidRDefault="007C36F7" w:rsidP="007C36F7">
      <w:pPr>
        <w:jc w:val="center"/>
        <w:rPr>
          <w:b/>
          <w:bCs/>
          <w:color w:val="00B050"/>
          <w:lang w:val="ru-RU" w:bidi="he-IL"/>
        </w:rPr>
      </w:pPr>
    </w:p>
    <w:p w:rsidR="007C36F7" w:rsidRPr="00D42FC1" w:rsidRDefault="007C36F7" w:rsidP="007C36F7">
      <w:pPr>
        <w:rPr>
          <w:b/>
          <w:bCs/>
          <w:color w:val="333333"/>
          <w:sz w:val="22"/>
          <w:szCs w:val="22"/>
          <w:lang w:val="ru-RU" w:eastAsia="ru-RU"/>
        </w:rPr>
      </w:pPr>
      <w:r w:rsidRPr="00D42FC1">
        <w:rPr>
          <w:b/>
          <w:bCs/>
          <w:sz w:val="22"/>
          <w:szCs w:val="22"/>
          <w:lang w:val="ru-RU"/>
        </w:rPr>
        <w:t xml:space="preserve">Станция </w:t>
      </w:r>
      <w:r w:rsidRPr="00D42FC1">
        <w:rPr>
          <w:b/>
          <w:bCs/>
          <w:sz w:val="22"/>
          <w:szCs w:val="22"/>
        </w:rPr>
        <w:t>CHTO</w:t>
      </w:r>
      <w:r w:rsidRPr="00D42FC1">
        <w:rPr>
          <w:b/>
          <w:bCs/>
          <w:sz w:val="22"/>
          <w:szCs w:val="22"/>
          <w:lang w:val="ru-RU"/>
        </w:rPr>
        <w:t xml:space="preserve">  </w:t>
      </w:r>
      <w:r w:rsidRPr="00D42FC1">
        <w:rPr>
          <w:b/>
          <w:bCs/>
          <w:color w:val="333333"/>
          <w:sz w:val="22"/>
          <w:szCs w:val="22"/>
          <w:lang w:eastAsia="ru-RU"/>
        </w:rPr>
        <w:t>Chiang</w:t>
      </w:r>
      <w:r w:rsidRPr="00D42FC1">
        <w:rPr>
          <w:b/>
          <w:bCs/>
          <w:color w:val="333333"/>
          <w:sz w:val="22"/>
          <w:szCs w:val="22"/>
          <w:lang w:val="ru-RU" w:eastAsia="ru-RU"/>
        </w:rPr>
        <w:t xml:space="preserve"> </w:t>
      </w:r>
      <w:r w:rsidRPr="00D42FC1">
        <w:rPr>
          <w:b/>
          <w:bCs/>
          <w:color w:val="333333"/>
          <w:sz w:val="22"/>
          <w:szCs w:val="22"/>
          <w:lang w:eastAsia="ru-RU"/>
        </w:rPr>
        <w:t>Mai</w:t>
      </w:r>
      <w:r w:rsidRPr="00D42FC1">
        <w:rPr>
          <w:b/>
          <w:bCs/>
          <w:color w:val="333333"/>
          <w:sz w:val="22"/>
          <w:szCs w:val="22"/>
          <w:lang w:val="ru-RU" w:eastAsia="ru-RU"/>
        </w:rPr>
        <w:t xml:space="preserve">, </w:t>
      </w:r>
      <w:r w:rsidRPr="00D42FC1">
        <w:rPr>
          <w:b/>
          <w:bCs/>
          <w:color w:val="333333"/>
          <w:sz w:val="22"/>
          <w:szCs w:val="22"/>
          <w:lang w:eastAsia="ru-RU"/>
        </w:rPr>
        <w:t>Thailand</w:t>
      </w:r>
      <w:r w:rsidRPr="00D42FC1">
        <w:rPr>
          <w:b/>
          <w:bCs/>
          <w:color w:val="333333"/>
          <w:sz w:val="22"/>
          <w:szCs w:val="22"/>
          <w:lang w:val="ru-RU" w:eastAsia="ru-RU"/>
        </w:rPr>
        <w:t xml:space="preserve"> 18.814 98.944.  25 июля 2017 г.</w:t>
      </w:r>
    </w:p>
    <w:p w:rsidR="007C36F7" w:rsidRPr="00553961" w:rsidRDefault="007C36F7" w:rsidP="007C36F7">
      <w:pPr>
        <w:rPr>
          <w:b/>
          <w:bCs/>
        </w:rPr>
      </w:pPr>
    </w:p>
    <w:p w:rsidR="007C36F7" w:rsidRPr="00E54FCD" w:rsidRDefault="007C36F7" w:rsidP="007C36F7">
      <w:pPr>
        <w:jc w:val="center"/>
        <w:rPr>
          <w:b/>
          <w:color w:val="FF0000"/>
        </w:rPr>
      </w:pPr>
      <w:r>
        <w:rPr>
          <w:b/>
          <w:noProof/>
          <w:color w:val="FF0000"/>
        </w:rPr>
        <w:drawing>
          <wp:inline distT="0" distB="0" distL="0" distR="0" wp14:anchorId="18AF23CD" wp14:editId="11FD23DA">
            <wp:extent cx="2488565" cy="1860550"/>
            <wp:effectExtent l="0" t="0" r="6985" b="6350"/>
            <wp:docPr id="20" name="Рисунок 20" descr="C:\Users\Alexandr\Desktop\07 Июль\26\CHTO_24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Alexandr\Desktop\07 Июль\26\CHTO_24hr.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88565" cy="1860550"/>
                    </a:xfrm>
                    <a:prstGeom prst="rect">
                      <a:avLst/>
                    </a:prstGeom>
                    <a:noFill/>
                    <a:ln>
                      <a:noFill/>
                    </a:ln>
                  </pic:spPr>
                </pic:pic>
              </a:graphicData>
            </a:graphic>
          </wp:inline>
        </w:drawing>
      </w:r>
    </w:p>
    <w:p w:rsidR="007C36F7" w:rsidRDefault="007C36F7" w:rsidP="007C36F7">
      <w:pPr>
        <w:jc w:val="both"/>
        <w:rPr>
          <w:b/>
        </w:rPr>
      </w:pPr>
    </w:p>
    <w:p w:rsidR="007C36F7" w:rsidRPr="00553961" w:rsidRDefault="007C36F7" w:rsidP="007C36F7">
      <w:pPr>
        <w:jc w:val="both"/>
        <w:rPr>
          <w:b/>
        </w:rPr>
      </w:pPr>
      <w:r w:rsidRPr="00553961">
        <w:rPr>
          <w:b/>
        </w:rPr>
        <w:t>Результат - Аден:</w:t>
      </w:r>
    </w:p>
    <w:p w:rsidR="007C36F7" w:rsidRPr="00E54FCD" w:rsidRDefault="007C36F7" w:rsidP="007C36F7">
      <w:pPr>
        <w:jc w:val="both"/>
        <w:rPr>
          <w:b/>
          <w:color w:val="FF0000"/>
        </w:rPr>
      </w:pPr>
    </w:p>
    <w:p w:rsidR="007C36F7" w:rsidRPr="009E7EDC" w:rsidRDefault="007C36F7" w:rsidP="007C36F7">
      <w:pPr>
        <w:jc w:val="center"/>
        <w:rPr>
          <w:b/>
          <w:bCs/>
          <w:color w:val="00B050"/>
          <w:lang w:bidi="he-IL"/>
        </w:rPr>
      </w:pPr>
      <w:r w:rsidRPr="009E7EDC">
        <w:rPr>
          <w:b/>
          <w:color w:val="000000"/>
          <w:shd w:val="clear" w:color="auto" w:fill="DEE3E7"/>
        </w:rPr>
        <w:t xml:space="preserve">2017-07-28 04:23:41.2 13.27 N 50.77 E 10 4.5 </w:t>
      </w:r>
      <w:r w:rsidRPr="009E7EDC">
        <w:rPr>
          <w:b/>
          <w:bCs/>
          <w:color w:val="000000"/>
          <w:shd w:val="clear" w:color="auto" w:fill="DEE3E7"/>
        </w:rPr>
        <w:t>GULF OF ADEN</w:t>
      </w:r>
      <w:r w:rsidRPr="009E7EDC">
        <w:rPr>
          <w:b/>
          <w:color w:val="000000"/>
          <w:shd w:val="clear" w:color="auto" w:fill="DEE3E7"/>
        </w:rPr>
        <w:t> </w:t>
      </w:r>
      <w:r w:rsidRPr="009E7EDC">
        <w:rPr>
          <w:b/>
          <w:color w:val="000000"/>
          <w:shd w:val="clear" w:color="auto" w:fill="DEE3E7"/>
        </w:rPr>
        <w:br/>
        <w:t xml:space="preserve">2017-07-28 03:54:40.3 13.22 N 50.82 E 10 4.5 </w:t>
      </w:r>
      <w:r w:rsidRPr="009E7EDC">
        <w:rPr>
          <w:b/>
          <w:bCs/>
          <w:color w:val="000000"/>
          <w:shd w:val="clear" w:color="auto" w:fill="DEE3E7"/>
        </w:rPr>
        <w:t>GULF OF ADEN</w:t>
      </w:r>
      <w:r w:rsidRPr="009E7EDC">
        <w:rPr>
          <w:b/>
          <w:color w:val="000000"/>
          <w:shd w:val="clear" w:color="auto" w:fill="DEE3E7"/>
        </w:rPr>
        <w:t> </w:t>
      </w:r>
    </w:p>
    <w:p w:rsidR="007C36F7" w:rsidRPr="000B13F1" w:rsidRDefault="007C36F7" w:rsidP="007C36F7">
      <w:pPr>
        <w:pStyle w:val="ListParagraph"/>
        <w:ind w:left="0"/>
        <w:jc w:val="both"/>
      </w:pPr>
    </w:p>
    <w:p w:rsidR="007C36F7" w:rsidRPr="000B13F1" w:rsidRDefault="007C36F7" w:rsidP="007C36F7">
      <w:pPr>
        <w:pStyle w:val="ListParagraph"/>
        <w:ind w:left="0" w:firstLine="720"/>
        <w:jc w:val="both"/>
        <w:rPr>
          <w:lang w:val="ru-RU"/>
        </w:rPr>
      </w:pPr>
      <w:r w:rsidRPr="000B13F1">
        <w:rPr>
          <w:lang w:val="ru-RU"/>
        </w:rPr>
        <w:t>Понятно, что для более точных прогнозов и б</w:t>
      </w:r>
      <w:r w:rsidRPr="000B13F1">
        <w:t>ό</w:t>
      </w:r>
      <w:r w:rsidRPr="000B13F1">
        <w:rPr>
          <w:lang w:val="ru-RU"/>
        </w:rPr>
        <w:t>льшей уверенности в работоспособности рабочей модели, необходимо было обработать данные гораздо б</w:t>
      </w:r>
      <w:r w:rsidRPr="000B13F1">
        <w:t>ό</w:t>
      </w:r>
      <w:r w:rsidRPr="000B13F1">
        <w:rPr>
          <w:lang w:val="ru-RU"/>
        </w:rPr>
        <w:t>льшего количества станций, особенно  для Южного полушария.  Поэтому была проведена огромная работа по анализу всех случаев возникновения «черных» и «серых» сейсмограмм с 2014  года. Оказалось, что более чем в 60% случаев удавалось определить связь между сейсмограммами подобного вида и землетрясениями, имевшими место в западном направлении от точки наблюдения «черных» сейсмограмм. (Все указанные случаи сведены в один документ, который может быть выслан  заинтересованным лицам и организациям по их запросу).</w:t>
      </w:r>
    </w:p>
    <w:p w:rsidR="007C36F7" w:rsidRPr="000B13F1" w:rsidRDefault="007C36F7" w:rsidP="007C36F7">
      <w:pPr>
        <w:pStyle w:val="ListParagraph"/>
        <w:ind w:left="0"/>
        <w:jc w:val="both"/>
        <w:rPr>
          <w:lang w:val="ru-RU"/>
        </w:rPr>
      </w:pPr>
    </w:p>
    <w:p w:rsidR="007C36F7" w:rsidRDefault="007C36F7" w:rsidP="007C36F7">
      <w:pPr>
        <w:rPr>
          <w:b/>
          <w:lang w:val="ru-RU" w:bidi="he-IL"/>
        </w:rPr>
      </w:pPr>
      <w:r>
        <w:rPr>
          <w:b/>
          <w:lang w:val="ru-RU" w:bidi="he-IL"/>
        </w:rPr>
        <w:t>Достоверность прогнозов</w:t>
      </w:r>
    </w:p>
    <w:p w:rsidR="007C36F7" w:rsidRPr="00287F58" w:rsidRDefault="007C36F7" w:rsidP="007C36F7">
      <w:pPr>
        <w:rPr>
          <w:b/>
          <w:lang w:val="ru-RU" w:bidi="he-IL"/>
        </w:rPr>
      </w:pPr>
    </w:p>
    <w:p w:rsidR="007C36F7" w:rsidRDefault="007C36F7" w:rsidP="007C36F7">
      <w:pPr>
        <w:ind w:firstLine="720"/>
        <w:jc w:val="both"/>
        <w:rPr>
          <w:lang w:val="ru-RU" w:bidi="he-IL"/>
        </w:rPr>
      </w:pPr>
      <w:r w:rsidRPr="00A8529E">
        <w:rPr>
          <w:lang w:val="ru-RU" w:bidi="he-IL"/>
        </w:rPr>
        <w:t xml:space="preserve">Множество фактических </w:t>
      </w:r>
      <w:r>
        <w:rPr>
          <w:lang w:val="ru-RU" w:bidi="he-IL"/>
        </w:rPr>
        <w:t>землетрясений</w:t>
      </w:r>
      <w:r w:rsidRPr="00A8529E">
        <w:rPr>
          <w:lang w:val="ru-RU" w:bidi="he-IL"/>
        </w:rPr>
        <w:t xml:space="preserve"> </w:t>
      </w:r>
      <w:r>
        <w:rPr>
          <w:lang w:val="ru-RU" w:bidi="he-IL"/>
        </w:rPr>
        <w:t xml:space="preserve">по-видимому </w:t>
      </w:r>
      <w:r w:rsidRPr="00A8529E">
        <w:rPr>
          <w:lang w:val="ru-RU" w:bidi="he-IL"/>
        </w:rPr>
        <w:t xml:space="preserve">не имеют своих предвестников </w:t>
      </w:r>
      <w:r>
        <w:rPr>
          <w:lang w:val="ru-RU" w:bidi="he-IL"/>
        </w:rPr>
        <w:t xml:space="preserve">в виде ДПК </w:t>
      </w:r>
      <w:r w:rsidRPr="00A8529E">
        <w:rPr>
          <w:lang w:val="ru-RU" w:bidi="he-IL"/>
        </w:rPr>
        <w:t>просто потому, что нет станций, способных их зафиксировать. Но есть и случаи, когда предвестник</w:t>
      </w:r>
      <w:r>
        <w:rPr>
          <w:lang w:val="ru-RU" w:bidi="he-IL"/>
        </w:rPr>
        <w:t>-ДПК</w:t>
      </w:r>
      <w:r w:rsidRPr="00A8529E">
        <w:rPr>
          <w:lang w:val="ru-RU" w:bidi="he-IL"/>
        </w:rPr>
        <w:t xml:space="preserve"> имеется, а </w:t>
      </w:r>
      <w:r>
        <w:rPr>
          <w:lang w:val="ru-RU" w:bidi="he-IL"/>
        </w:rPr>
        <w:t>землетрясение не происходит.</w:t>
      </w:r>
      <w:r w:rsidRPr="00A8529E">
        <w:rPr>
          <w:lang w:val="ru-RU" w:bidi="he-IL"/>
        </w:rPr>
        <w:t xml:space="preserve"> В этом случае можно предполагать, что фрагмент по каким-то причинам не оторвался или не повлиял в «пункте назначения» (что вполне возможно). Кроме того, достаточно мощный предвестник может вызвать отрыв большого количества фрагментов, которые впоследствии создадут целую серию </w:t>
      </w:r>
      <w:r>
        <w:rPr>
          <w:lang w:val="ru-RU" w:bidi="he-IL"/>
        </w:rPr>
        <w:t>землетрясений</w:t>
      </w:r>
      <w:r w:rsidRPr="00A8529E">
        <w:rPr>
          <w:lang w:val="ru-RU" w:bidi="he-IL"/>
        </w:rPr>
        <w:t>. В дальнейшем следует рассмотреть такую ситуацию, и сравнить общее число  произошедших  вследствие прихода предвестника землетрясений, и общее время «зачернения», вызванное предвестником.</w:t>
      </w:r>
    </w:p>
    <w:p w:rsidR="007C36F7" w:rsidRPr="00680FAA" w:rsidRDefault="007C36F7" w:rsidP="007C36F7">
      <w:pPr>
        <w:ind w:firstLine="720"/>
        <w:jc w:val="both"/>
        <w:rPr>
          <w:lang w:val="ru-RU"/>
        </w:rPr>
      </w:pPr>
      <w:r w:rsidRPr="00680FAA">
        <w:rPr>
          <w:lang w:val="ru-RU"/>
        </w:rPr>
        <w:t xml:space="preserve">Очевидно, что предполагаемые причинно-следственные связи могут быть обнаружены только в том случае, если начинать анализ с гравипотоков, а не с уже произошедших землетрясений. Далеко не всякий гравипоток может быть обнаружен при недостаточном покрытии территории Земли зонами чувствительности сейсмостанций. А землетрясения регистрируются практически все </w:t>
      </w:r>
      <w:r>
        <w:rPr>
          <w:lang w:val="ru-RU"/>
        </w:rPr>
        <w:t>«</w:t>
      </w:r>
      <w:r w:rsidRPr="00680FAA">
        <w:rPr>
          <w:lang w:val="ru-RU"/>
        </w:rPr>
        <w:t>от мала до велика</w:t>
      </w:r>
      <w:r>
        <w:rPr>
          <w:lang w:val="ru-RU"/>
        </w:rPr>
        <w:t>»</w:t>
      </w:r>
      <w:r w:rsidRPr="00680FAA">
        <w:rPr>
          <w:lang w:val="ru-RU"/>
        </w:rPr>
        <w:t>.</w:t>
      </w:r>
      <w:r>
        <w:rPr>
          <w:lang w:val="ru-RU"/>
        </w:rPr>
        <w:t xml:space="preserve"> </w:t>
      </w:r>
      <w:r w:rsidRPr="00680FAA">
        <w:rPr>
          <w:lang w:val="ru-RU"/>
        </w:rPr>
        <w:t>То есть вовсе не всякое сильное землетрясение сегодня может быть идентифицировано с  предвестником</w:t>
      </w:r>
      <w:r>
        <w:rPr>
          <w:lang w:val="ru-RU"/>
        </w:rPr>
        <w:t xml:space="preserve">-ДПК </w:t>
      </w:r>
      <w:r w:rsidRPr="00680FAA">
        <w:rPr>
          <w:lang w:val="ru-RU"/>
        </w:rPr>
        <w:t xml:space="preserve"> в виде гравипотока.</w:t>
      </w:r>
    </w:p>
    <w:p w:rsidR="007C36F7" w:rsidRPr="00680FAA" w:rsidRDefault="007C36F7" w:rsidP="007C36F7">
      <w:pPr>
        <w:jc w:val="both"/>
        <w:rPr>
          <w:lang w:val="ru-RU"/>
        </w:rPr>
      </w:pPr>
      <w:r>
        <w:rPr>
          <w:lang w:val="ru-RU"/>
        </w:rPr>
        <w:lastRenderedPageBreak/>
        <w:t xml:space="preserve">     </w:t>
      </w:r>
      <w:r w:rsidRPr="00680FAA">
        <w:rPr>
          <w:lang w:val="ru-RU"/>
        </w:rPr>
        <w:t xml:space="preserve">Однако, если </w:t>
      </w:r>
      <w:r>
        <w:rPr>
          <w:lang w:val="ru-RU"/>
        </w:rPr>
        <w:t xml:space="preserve">изложенная здесь </w:t>
      </w:r>
      <w:r w:rsidRPr="00680FAA">
        <w:rPr>
          <w:lang w:val="ru-RU"/>
        </w:rPr>
        <w:t xml:space="preserve">гипотеза верна, то обнаруженный мощный гравипоток (серый или черный </w:t>
      </w:r>
      <w:r>
        <w:rPr>
          <w:lang w:val="ru-RU"/>
        </w:rPr>
        <w:t>вид</w:t>
      </w:r>
      <w:r w:rsidRPr="00680FAA">
        <w:rPr>
          <w:lang w:val="ru-RU"/>
        </w:rPr>
        <w:t xml:space="preserve"> сейсмограммы) должен наверняка предшествовать мощному землетрясению.</w:t>
      </w:r>
    </w:p>
    <w:p w:rsidR="007C36F7" w:rsidRPr="00680FAA" w:rsidRDefault="007C36F7" w:rsidP="007C36F7">
      <w:pPr>
        <w:jc w:val="both"/>
        <w:rPr>
          <w:lang w:val="ru-RU"/>
        </w:rPr>
      </w:pPr>
      <w:r>
        <w:rPr>
          <w:lang w:val="ru-RU"/>
        </w:rPr>
        <w:t xml:space="preserve">     </w:t>
      </w:r>
      <w:r w:rsidRPr="00680FAA">
        <w:rPr>
          <w:lang w:val="ru-RU"/>
        </w:rPr>
        <w:t>В то же время количество сравнительно слабых землетрясений (</w:t>
      </w:r>
      <w:r w:rsidRPr="00EA057D">
        <w:t>M</w:t>
      </w:r>
      <w:r w:rsidRPr="00680FAA">
        <w:rPr>
          <w:lang w:val="ru-RU"/>
        </w:rPr>
        <w:t>&lt;5) столь велико, что на данный момент крайне сложно надежно выделить из них те, которые достоверно связаны с гравипотоками.</w:t>
      </w:r>
    </w:p>
    <w:p w:rsidR="007C36F7" w:rsidRPr="00680FAA" w:rsidRDefault="007C36F7" w:rsidP="007C36F7">
      <w:pPr>
        <w:jc w:val="both"/>
        <w:rPr>
          <w:lang w:val="ru-RU"/>
        </w:rPr>
      </w:pPr>
      <w:r>
        <w:rPr>
          <w:lang w:val="ru-RU"/>
        </w:rPr>
        <w:t xml:space="preserve">     </w:t>
      </w:r>
      <w:r w:rsidRPr="00680FAA">
        <w:rPr>
          <w:lang w:val="ru-RU"/>
        </w:rPr>
        <w:t>Поэтому на данном этапе представляется возможным только один путь – вначале выявляются сейсмограммы с мощными гравипотоками, а затем либо ожидается сильное землетрясение</w:t>
      </w:r>
      <w:r>
        <w:rPr>
          <w:lang w:val="ru-RU"/>
        </w:rPr>
        <w:t xml:space="preserve"> </w:t>
      </w:r>
      <w:r w:rsidRPr="004E2BE0">
        <w:rPr>
          <w:lang w:val="ru-RU"/>
        </w:rPr>
        <w:t>(</w:t>
      </w:r>
      <w:r>
        <w:t>M</w:t>
      </w:r>
      <w:r w:rsidRPr="00126969">
        <w:rPr>
          <w:lang w:val="ru-RU"/>
        </w:rPr>
        <w:t>&gt;</w:t>
      </w:r>
      <w:r w:rsidRPr="004E2BE0">
        <w:rPr>
          <w:lang w:val="ru-RU"/>
        </w:rPr>
        <w:t>5</w:t>
      </w:r>
      <w:r>
        <w:rPr>
          <w:lang w:val="ru-RU"/>
        </w:rPr>
        <w:t>,5</w:t>
      </w:r>
      <w:r w:rsidRPr="004E2BE0">
        <w:rPr>
          <w:lang w:val="ru-RU"/>
        </w:rPr>
        <w:t>)</w:t>
      </w:r>
      <w:r w:rsidRPr="00680FAA">
        <w:rPr>
          <w:lang w:val="ru-RU"/>
        </w:rPr>
        <w:t xml:space="preserve">, либо восстанавливается история по уже имеющимся прошлым записям. </w:t>
      </w:r>
    </w:p>
    <w:p w:rsidR="007C36F7" w:rsidRDefault="007C36F7" w:rsidP="007C36F7">
      <w:pPr>
        <w:spacing w:before="6"/>
        <w:ind w:left="100" w:right="536"/>
        <w:rPr>
          <w:b/>
          <w:lang w:val="ru-RU"/>
        </w:rPr>
      </w:pPr>
    </w:p>
    <w:p w:rsidR="007C36F7" w:rsidRDefault="007C36F7" w:rsidP="007C36F7">
      <w:pPr>
        <w:jc w:val="both"/>
        <w:rPr>
          <w:lang w:val="ru-RU" w:bidi="he-IL"/>
        </w:rPr>
      </w:pPr>
      <w:r w:rsidRPr="00744365">
        <w:rPr>
          <w:b/>
          <w:lang w:val="ru-RU" w:bidi="he-IL"/>
        </w:rPr>
        <w:t>Замечание</w:t>
      </w:r>
      <w:r>
        <w:rPr>
          <w:b/>
          <w:lang w:val="ru-RU" w:bidi="he-IL"/>
        </w:rPr>
        <w:t xml:space="preserve"> 1</w:t>
      </w:r>
      <w:r w:rsidRPr="00744365">
        <w:rPr>
          <w:b/>
          <w:lang w:val="ru-RU" w:bidi="he-IL"/>
        </w:rPr>
        <w:t>.</w:t>
      </w:r>
      <w:r w:rsidRPr="00744365">
        <w:rPr>
          <w:lang w:val="ru-RU" w:bidi="he-IL"/>
        </w:rPr>
        <w:t xml:space="preserve"> </w:t>
      </w:r>
    </w:p>
    <w:p w:rsidR="007C36F7" w:rsidRPr="00744365" w:rsidRDefault="007C36F7" w:rsidP="007C36F7">
      <w:pPr>
        <w:ind w:firstLine="720"/>
        <w:jc w:val="both"/>
        <w:rPr>
          <w:lang w:val="ru-RU" w:bidi="he-IL"/>
        </w:rPr>
      </w:pPr>
      <w:r w:rsidRPr="00744365">
        <w:rPr>
          <w:lang w:val="ru-RU" w:bidi="he-IL"/>
        </w:rPr>
        <w:t xml:space="preserve">Из изучения таблиц землетрясений </w:t>
      </w:r>
      <w:r w:rsidRPr="00744365">
        <w:rPr>
          <w:lang w:bidi="he-IL"/>
        </w:rPr>
        <w:t>USGS</w:t>
      </w:r>
      <w:r w:rsidRPr="00744365">
        <w:rPr>
          <w:lang w:val="ru-RU" w:bidi="he-IL"/>
        </w:rPr>
        <w:t xml:space="preserve"> с декабря 2016  по январь 2018 следует, что в полярных областях имеется минимальное количество землетрясений </w:t>
      </w:r>
      <w:r>
        <w:rPr>
          <w:lang w:val="ru-RU" w:bidi="he-IL"/>
        </w:rPr>
        <w:t xml:space="preserve">с магнитудой </w:t>
      </w:r>
      <w:r w:rsidRPr="00744365">
        <w:rPr>
          <w:lang w:bidi="he-IL"/>
        </w:rPr>
        <w:t>M</w:t>
      </w:r>
      <w:r w:rsidRPr="00744365">
        <w:rPr>
          <w:lang w:val="ru-RU" w:bidi="he-IL"/>
        </w:rPr>
        <w:t>&gt;5,5 соответственно:</w:t>
      </w:r>
    </w:p>
    <w:p w:rsidR="007C36F7" w:rsidRPr="00744365" w:rsidRDefault="007C36F7" w:rsidP="007C36F7">
      <w:pPr>
        <w:ind w:left="2160"/>
        <w:jc w:val="both"/>
        <w:rPr>
          <w:lang w:val="ru-RU" w:bidi="he-IL"/>
        </w:rPr>
      </w:pPr>
      <w:r w:rsidRPr="00744365">
        <w:rPr>
          <w:lang w:val="ru-RU" w:bidi="he-IL"/>
        </w:rPr>
        <w:t xml:space="preserve">10 </w:t>
      </w:r>
      <w:r w:rsidRPr="00744365">
        <w:rPr>
          <w:rFonts w:hint="cs"/>
          <w:lang w:bidi="he-IL"/>
        </w:rPr>
        <w:t>N</w:t>
      </w:r>
      <w:r w:rsidRPr="00744365">
        <w:rPr>
          <w:lang w:val="ru-RU" w:bidi="he-IL"/>
        </w:rPr>
        <w:t xml:space="preserve"> и 19 </w:t>
      </w:r>
      <w:r w:rsidRPr="00744365">
        <w:rPr>
          <w:lang w:bidi="he-IL"/>
        </w:rPr>
        <w:t>S</w:t>
      </w:r>
      <w:r w:rsidRPr="00744365">
        <w:rPr>
          <w:lang w:val="ru-RU" w:bidi="he-IL"/>
        </w:rPr>
        <w:t xml:space="preserve">  в полярных зонах,</w:t>
      </w:r>
    </w:p>
    <w:p w:rsidR="007C36F7" w:rsidRPr="00744365" w:rsidRDefault="007C36F7" w:rsidP="007C36F7">
      <w:pPr>
        <w:ind w:left="2160"/>
        <w:jc w:val="both"/>
        <w:rPr>
          <w:lang w:val="ru-RU" w:bidi="he-IL"/>
        </w:rPr>
      </w:pPr>
      <w:r w:rsidRPr="00744365">
        <w:rPr>
          <w:lang w:val="ru-RU" w:bidi="he-IL"/>
        </w:rPr>
        <w:t xml:space="preserve">53 </w:t>
      </w:r>
      <w:r w:rsidRPr="00744365">
        <w:rPr>
          <w:lang w:bidi="he-IL"/>
        </w:rPr>
        <w:t>N</w:t>
      </w:r>
      <w:r w:rsidRPr="00744365">
        <w:rPr>
          <w:lang w:val="ru-RU" w:bidi="he-IL"/>
        </w:rPr>
        <w:t xml:space="preserve"> и 24 </w:t>
      </w:r>
      <w:r w:rsidRPr="00744365">
        <w:rPr>
          <w:rFonts w:hint="cs"/>
          <w:lang w:bidi="he-IL"/>
        </w:rPr>
        <w:t>S</w:t>
      </w:r>
      <w:r w:rsidRPr="00744365">
        <w:rPr>
          <w:rFonts w:hint="cs"/>
          <w:rtl/>
          <w:lang w:bidi="he-IL"/>
        </w:rPr>
        <w:t xml:space="preserve"> </w:t>
      </w:r>
      <w:r w:rsidRPr="00744365">
        <w:rPr>
          <w:lang w:val="ru-RU" w:bidi="he-IL"/>
        </w:rPr>
        <w:t>в средней полосе (30-35),</w:t>
      </w:r>
    </w:p>
    <w:p w:rsidR="007C36F7" w:rsidRPr="00744365" w:rsidRDefault="007C36F7" w:rsidP="007C36F7">
      <w:pPr>
        <w:ind w:left="2160"/>
        <w:jc w:val="both"/>
        <w:rPr>
          <w:lang w:val="ru-RU" w:bidi="he-IL"/>
        </w:rPr>
      </w:pPr>
      <w:r w:rsidRPr="00744365">
        <w:rPr>
          <w:lang w:val="ru-RU" w:bidi="he-IL"/>
        </w:rPr>
        <w:t xml:space="preserve">109 </w:t>
      </w:r>
      <w:r w:rsidRPr="00744365">
        <w:rPr>
          <w:rFonts w:hint="cs"/>
          <w:lang w:bidi="he-IL"/>
        </w:rPr>
        <w:t>N</w:t>
      </w:r>
      <w:r w:rsidRPr="00744365">
        <w:rPr>
          <w:lang w:val="ru-RU" w:bidi="he-IL"/>
        </w:rPr>
        <w:t xml:space="preserve"> и 176 </w:t>
      </w:r>
      <w:r w:rsidRPr="00744365">
        <w:rPr>
          <w:lang w:bidi="he-IL"/>
        </w:rPr>
        <w:t>S</w:t>
      </w:r>
      <w:r w:rsidRPr="00744365">
        <w:rPr>
          <w:lang w:val="ru-RU" w:bidi="he-IL"/>
        </w:rPr>
        <w:t xml:space="preserve"> в экваториальных зонах.</w:t>
      </w:r>
    </w:p>
    <w:p w:rsidR="007C36F7" w:rsidRDefault="007C36F7" w:rsidP="007C36F7">
      <w:pPr>
        <w:ind w:firstLine="720"/>
        <w:jc w:val="both"/>
        <w:rPr>
          <w:lang w:val="ru-RU" w:bidi="he-IL"/>
        </w:rPr>
      </w:pPr>
      <w:r w:rsidRPr="00744365">
        <w:rPr>
          <w:lang w:val="ru-RU" w:bidi="he-IL"/>
        </w:rPr>
        <w:t>В принципе, неудивительно, что в ближних к экватору зонах отрыв фрагментов происходит легче.</w:t>
      </w:r>
      <w:r>
        <w:rPr>
          <w:lang w:val="ru-RU" w:bidi="he-IL"/>
        </w:rPr>
        <w:t xml:space="preserve">  </w:t>
      </w:r>
      <w:r w:rsidRPr="00744365">
        <w:rPr>
          <w:lang w:val="ru-RU" w:bidi="he-IL"/>
        </w:rPr>
        <w:t xml:space="preserve">Но налицо – тенденция. Количество землетрясений (а, возможно, и связанных с ними космических гравитонных потоков) в южном полушарии заметно больше, чем в Северном. Нельзя исключить, что пресловутая форма Земли в виде «геоида» («грушеобразность») связана с более интенсивным процессом накопления вещества от гравитонов, приходящих </w:t>
      </w:r>
      <w:r>
        <w:rPr>
          <w:lang w:val="ru-RU" w:bidi="he-IL"/>
        </w:rPr>
        <w:t xml:space="preserve">именно </w:t>
      </w:r>
      <w:r w:rsidRPr="00744365">
        <w:rPr>
          <w:lang w:val="ru-RU" w:bidi="he-IL"/>
        </w:rPr>
        <w:t>со стороны Южного полушария</w:t>
      </w:r>
      <w:r>
        <w:rPr>
          <w:lang w:val="ru-RU" w:bidi="he-IL"/>
        </w:rPr>
        <w:t xml:space="preserve"> </w:t>
      </w:r>
      <w:r w:rsidRPr="00744365">
        <w:rPr>
          <w:lang w:val="ru-RU" w:bidi="he-IL"/>
        </w:rPr>
        <w:t>. С этим может быть связан  и эффект прецессии земной оси. Если его причина та же, что и прецессия оси обычного волчка, то это может означать, что вращающаяся планета  подвержена  некоему общему потоку гравитонов, направленному перпендикулярно эклиптике. С этим же может быть связано и обнаруженное недавно аномально большое количество вулканов в Антарктиде.</w:t>
      </w:r>
    </w:p>
    <w:p w:rsidR="007C36F7" w:rsidRDefault="007C36F7" w:rsidP="007C36F7">
      <w:pPr>
        <w:spacing w:before="6"/>
        <w:ind w:left="100" w:right="536"/>
        <w:rPr>
          <w:b/>
          <w:lang w:val="ru-RU" w:bidi="he-IL"/>
        </w:rPr>
      </w:pPr>
      <w:r>
        <w:rPr>
          <w:b/>
          <w:lang w:val="ru-RU"/>
        </w:rPr>
        <w:br w:type="page"/>
      </w:r>
      <w:r w:rsidRPr="00744365">
        <w:rPr>
          <w:b/>
          <w:lang w:val="ru-RU" w:bidi="he-IL"/>
        </w:rPr>
        <w:lastRenderedPageBreak/>
        <w:t>Замечание</w:t>
      </w:r>
      <w:r>
        <w:rPr>
          <w:b/>
          <w:lang w:val="ru-RU" w:bidi="he-IL"/>
        </w:rPr>
        <w:t xml:space="preserve"> 2. Внешнее воздействие?</w:t>
      </w:r>
    </w:p>
    <w:p w:rsidR="007C36F7" w:rsidRDefault="007C36F7" w:rsidP="007C36F7">
      <w:pPr>
        <w:spacing w:before="6"/>
        <w:ind w:right="536"/>
        <w:rPr>
          <w:b/>
          <w:lang w:val="ru-RU" w:bidi="he-IL"/>
        </w:rPr>
      </w:pPr>
    </w:p>
    <w:p w:rsidR="007C36F7" w:rsidRDefault="007C36F7" w:rsidP="007C36F7">
      <w:pPr>
        <w:spacing w:before="6"/>
        <w:ind w:right="536" w:firstLine="460"/>
        <w:jc w:val="both"/>
        <w:rPr>
          <w:b/>
          <w:lang w:val="ru-RU"/>
        </w:rPr>
      </w:pPr>
      <w:r w:rsidRPr="00286058">
        <w:rPr>
          <w:lang w:val="ru-RU" w:bidi="he-IL"/>
        </w:rPr>
        <w:t xml:space="preserve">В Приложении </w:t>
      </w:r>
      <w:r>
        <w:rPr>
          <w:lang w:val="ru-RU" w:bidi="he-IL"/>
        </w:rPr>
        <w:t xml:space="preserve">в конце главы </w:t>
      </w:r>
      <w:r w:rsidRPr="00286058">
        <w:rPr>
          <w:lang w:val="ru-RU" w:bidi="he-IL"/>
        </w:rPr>
        <w:t xml:space="preserve">приведены результаты анализа </w:t>
      </w:r>
      <w:r>
        <w:rPr>
          <w:lang w:val="ru-RU" w:bidi="he-IL"/>
        </w:rPr>
        <w:t xml:space="preserve">десятков </w:t>
      </w:r>
      <w:r w:rsidRPr="00286058">
        <w:rPr>
          <w:lang w:val="ru-RU" w:bidi="he-IL"/>
        </w:rPr>
        <w:t xml:space="preserve">случаев появления «черных» сейсмограмм  («гравиштормы») на множестве </w:t>
      </w:r>
      <w:r>
        <w:rPr>
          <w:lang w:val="ru-RU" w:bidi="he-IL"/>
        </w:rPr>
        <w:t xml:space="preserve">самых разных </w:t>
      </w:r>
      <w:r w:rsidRPr="00286058">
        <w:rPr>
          <w:lang w:val="ru-RU" w:bidi="he-IL"/>
        </w:rPr>
        <w:t>сейсмостанций за период 2013-1018 гг. Было обнаружено, что в очень большом числе случаев «гравишторм» повторялся  в течение нескольких лет с периодом в 1 год, причем несовпадение дат  имело место до нескольких дней, а иногда и в тот же день.</w:t>
      </w:r>
      <w:r>
        <w:rPr>
          <w:lang w:val="ru-RU" w:bidi="he-IL"/>
        </w:rPr>
        <w:t xml:space="preserve"> Причиной этого явления могут быть какие-то периодические процессы внутри ядра Земли, но в настоящее время на этот счет нет никаких теорий и даже предположений. В то же время в рамках развитых нами представлений о гравитонной среде в космическом пространстве легко предположить воздействие внешних гравитонных потоков. Эти потоки, естественно, не всегда однородны и постоянны, и этим можно объяснить разные моменты возникновения «гравиштормов». Мощный импульсный гравитонный поток вполне может  служить инициатором возникновения разлома на границе ядра с последующим уже развитием процесса за счет внутренних причин.</w:t>
      </w:r>
    </w:p>
    <w:p w:rsidR="007C36F7" w:rsidRPr="000C16AF" w:rsidRDefault="007C36F7" w:rsidP="007C36F7">
      <w:pPr>
        <w:spacing w:before="6"/>
        <w:ind w:left="100" w:right="536"/>
        <w:rPr>
          <w:b/>
          <w:lang w:val="ru-RU"/>
        </w:rPr>
      </w:pPr>
    </w:p>
    <w:p w:rsidR="007C36F7" w:rsidRPr="00D42FC1" w:rsidRDefault="007C36F7" w:rsidP="007C36F7">
      <w:pPr>
        <w:pStyle w:val="Heading1"/>
        <w:ind w:left="460" w:right="514"/>
        <w:rPr>
          <w:rFonts w:cs="Times New Roman"/>
          <w:b/>
          <w:szCs w:val="24"/>
        </w:rPr>
      </w:pPr>
      <w:r w:rsidRPr="00D42FC1">
        <w:rPr>
          <w:rFonts w:cs="Times New Roman"/>
          <w:b/>
          <w:szCs w:val="24"/>
        </w:rPr>
        <w:t>Система предупреждения о землетрясении –</w:t>
      </w:r>
    </w:p>
    <w:p w:rsidR="007C36F7" w:rsidRPr="00D42FC1" w:rsidRDefault="007C36F7" w:rsidP="007C36F7">
      <w:pPr>
        <w:pStyle w:val="Heading1"/>
        <w:ind w:left="460" w:right="514"/>
        <w:rPr>
          <w:rFonts w:cs="Times New Roman"/>
          <w:b/>
          <w:szCs w:val="24"/>
        </w:rPr>
      </w:pPr>
      <w:r w:rsidRPr="00D42FC1">
        <w:rPr>
          <w:rFonts w:cs="Times New Roman"/>
          <w:b/>
          <w:szCs w:val="24"/>
        </w:rPr>
        <w:t>коллективная или индивидуальная? Комбинированная!</w:t>
      </w:r>
    </w:p>
    <w:p w:rsidR="007C36F7" w:rsidRDefault="007C36F7" w:rsidP="007C36F7">
      <w:pPr>
        <w:pStyle w:val="BodyText"/>
        <w:rPr>
          <w:rFonts w:cs="Times New Roman"/>
        </w:rPr>
      </w:pPr>
    </w:p>
    <w:p w:rsidR="007C36F7" w:rsidRPr="00671911" w:rsidRDefault="007C36F7" w:rsidP="007C36F7">
      <w:pPr>
        <w:pStyle w:val="BodyText"/>
        <w:ind w:firstLine="460"/>
        <w:rPr>
          <w:rFonts w:cs="Times New Roman"/>
        </w:rPr>
      </w:pPr>
      <w:r w:rsidRPr="00671911">
        <w:rPr>
          <w:rFonts w:cs="Times New Roman"/>
        </w:rPr>
        <w:t>До последнего времени такой вопрос даже не ставился. На сегодняшний день надежные методы прогноза отсутствуют, а государственные организации не решаются создавать общенациональные системы предупреждения, так как считается, что вероятность ложной тревоги достаточно велика, и это может нанести ущерб экономике. То обстоятельство, что люди не будут своевременно предупреждены даже при невысокой вероятности правильного прогноза, во внимание почему-то не принимается. Логический результат такого подхода продемонстрирован в Китае – сотни тысяч погибших в Сычуане.</w:t>
      </w:r>
    </w:p>
    <w:p w:rsidR="007C36F7" w:rsidRPr="00671911" w:rsidRDefault="007C36F7" w:rsidP="007C36F7">
      <w:pPr>
        <w:pStyle w:val="BodyText"/>
        <w:ind w:firstLine="460"/>
        <w:rPr>
          <w:rFonts w:cs="Times New Roman"/>
        </w:rPr>
      </w:pPr>
      <w:r w:rsidRPr="00671911">
        <w:rPr>
          <w:rFonts w:cs="Times New Roman"/>
        </w:rPr>
        <w:t>Тем временем</w:t>
      </w:r>
      <w:r>
        <w:rPr>
          <w:rFonts w:cs="Times New Roman"/>
        </w:rPr>
        <w:t>,</w:t>
      </w:r>
      <w:r w:rsidRPr="00671911">
        <w:rPr>
          <w:rFonts w:cs="Times New Roman"/>
        </w:rPr>
        <w:t xml:space="preserve"> так называемые «простые люди», действуя по принципам "Спасение утопающих – дело рук самих утопающих" и "На безрыбье и рак – рыба", искали и нашли "альтернативные" методы спасения собственной жизни (если уж нельзя спасти имущество). Методы очень простые – наблюдения за поведением животных (рыбок, пресмыкающихся и даже птиц). Те животные, которые чувствуют "пузом" приближающееся землетрясение (жабы, змеи, и даже крысы), уходят на открытые места заранее, иногда за несколько суток, чтоб не завалило. Те, кому в природе землетрясение грозит в меньшей степени (птицы, волнистые попугайчики), поднимают шум и крик минут за пять до удара, чего во многих случаях вполне достаточно, чтобы уйти из больших домов. Попугаи даже предпочтительнее рыбок и гадов, так как надежно разбудят вас ночью, а далекие землетрясения, на которые рыбы тоже реагируют, </w:t>
      </w:r>
      <w:r>
        <w:rPr>
          <w:rFonts w:cs="Times New Roman"/>
        </w:rPr>
        <w:t>никого</w:t>
      </w:r>
      <w:r w:rsidRPr="00671911">
        <w:rPr>
          <w:rFonts w:cs="Times New Roman"/>
        </w:rPr>
        <w:t xml:space="preserve"> не интересуют.</w:t>
      </w:r>
    </w:p>
    <w:p w:rsidR="007C36F7" w:rsidRPr="00671911" w:rsidRDefault="007C36F7" w:rsidP="007C36F7">
      <w:pPr>
        <w:pStyle w:val="BodyText"/>
        <w:ind w:firstLine="460"/>
        <w:rPr>
          <w:rFonts w:cs="Times New Roman"/>
        </w:rPr>
      </w:pPr>
      <w:r w:rsidRPr="00671911">
        <w:rPr>
          <w:rFonts w:cs="Times New Roman"/>
        </w:rPr>
        <w:t>Понятно, что многие из нас могут и не дождаться создания государственной системы, тем более, что на такую систему накладываются довольно жесткие требования по минимизации вероятности ложной тревоги. Частая подача сигнала тревоги снижает доверие к сигналам такой системы, как это было с тем пастушком из сказки, который пугал односельчан криками "Волк! Волк!"</w:t>
      </w:r>
    </w:p>
    <w:p w:rsidR="007C36F7" w:rsidRPr="00671911" w:rsidRDefault="007C36F7" w:rsidP="007C36F7">
      <w:pPr>
        <w:pStyle w:val="BodyText"/>
        <w:ind w:firstLine="460"/>
        <w:rPr>
          <w:rFonts w:cs="Times New Roman"/>
        </w:rPr>
      </w:pPr>
      <w:r w:rsidRPr="00671911">
        <w:rPr>
          <w:rFonts w:cs="Times New Roman"/>
        </w:rPr>
        <w:t>Сообщения о возможности землетрясения, которые могут публиковаться в Интернете отдельными наблюдателями, также могут вызвать панику, и потому подобная деятельность государством не поощряется.</w:t>
      </w:r>
    </w:p>
    <w:p w:rsidR="007C36F7" w:rsidRPr="00671911" w:rsidRDefault="007C36F7" w:rsidP="007C36F7">
      <w:pPr>
        <w:pStyle w:val="BodyText"/>
        <w:ind w:firstLine="460"/>
        <w:rPr>
          <w:rFonts w:cs="Times New Roman"/>
        </w:rPr>
      </w:pPr>
      <w:r w:rsidRPr="00671911">
        <w:rPr>
          <w:rFonts w:cs="Times New Roman"/>
        </w:rPr>
        <w:t xml:space="preserve">Индивидуальная же система подобными требованиями не ограничена. Вы сами принимаете решение – послушаться вам предупреждения приборов или нет. От того, что ложная тревога заставит вас "понапрасну" на всякий случай выйти из здания прогуляться на какие-то пять минут </w:t>
      </w:r>
      <w:r>
        <w:rPr>
          <w:rFonts w:cs="Times New Roman"/>
        </w:rPr>
        <w:t>–</w:t>
      </w:r>
      <w:r w:rsidRPr="00671911">
        <w:rPr>
          <w:rFonts w:cs="Times New Roman"/>
        </w:rPr>
        <w:t xml:space="preserve"> ничего не случится. Но однажды она спасет жизнь вам и вашим близким.</w:t>
      </w:r>
    </w:p>
    <w:p w:rsidR="007C36F7" w:rsidRPr="00671911" w:rsidRDefault="007C36F7" w:rsidP="007C36F7">
      <w:pPr>
        <w:pStyle w:val="BodyText"/>
        <w:ind w:firstLine="460"/>
        <w:rPr>
          <w:rFonts w:cs="Times New Roman"/>
        </w:rPr>
      </w:pPr>
      <w:r w:rsidRPr="00671911">
        <w:rPr>
          <w:rFonts w:cs="Times New Roman"/>
        </w:rPr>
        <w:lastRenderedPageBreak/>
        <w:t xml:space="preserve">Система предупреждения о землетрясении, вообще говоря, мало отличается от системы предупреждения о пусках ракет с территории противника (арабо-израильский конфликт). Ведь при запуске ракеты она вовсе не обязательно упадет вам на голову. Тем не менее, многие люди все же бегут в </w:t>
      </w:r>
      <w:r w:rsidRPr="00671911">
        <w:rPr>
          <w:rFonts w:cs="Times New Roman"/>
          <w:spacing w:val="3"/>
        </w:rPr>
        <w:t>убе</w:t>
      </w:r>
      <w:r w:rsidRPr="00671911">
        <w:rPr>
          <w:rFonts w:cs="Times New Roman"/>
        </w:rPr>
        <w:t xml:space="preserve">жище, и никто не сетует по поводу ложной тревоги. Аналогично и в случае предупреждения о возможном землетрясении – заранее известно, что оно, возможно, и не произойдет. Но, </w:t>
      </w:r>
      <w:r w:rsidRPr="00671911">
        <w:rPr>
          <w:rFonts w:cs="Times New Roman"/>
          <w:spacing w:val="2"/>
        </w:rPr>
        <w:t xml:space="preserve">по </w:t>
      </w:r>
      <w:r w:rsidRPr="00671911">
        <w:rPr>
          <w:rFonts w:cs="Times New Roman"/>
        </w:rPr>
        <w:t xml:space="preserve">сути, Система </w:t>
      </w:r>
      <w:r w:rsidRPr="00671911">
        <w:rPr>
          <w:rFonts w:cs="Times New Roman"/>
          <w:spacing w:val="2"/>
        </w:rPr>
        <w:t>пре</w:t>
      </w:r>
      <w:r w:rsidRPr="00671911">
        <w:rPr>
          <w:rFonts w:cs="Times New Roman"/>
        </w:rPr>
        <w:t xml:space="preserve">дупреждает не о самом землетрясении, а о ВОЗМОЖНОСТИ, </w:t>
      </w:r>
      <w:r>
        <w:rPr>
          <w:rFonts w:cs="Times New Roman"/>
        </w:rPr>
        <w:t xml:space="preserve">о </w:t>
      </w:r>
      <w:r w:rsidRPr="00671911">
        <w:rPr>
          <w:rFonts w:cs="Times New Roman"/>
        </w:rPr>
        <w:t>высокой вероятности этого</w:t>
      </w:r>
      <w:r w:rsidRPr="00671911">
        <w:rPr>
          <w:rFonts w:cs="Times New Roman"/>
          <w:spacing w:val="-3"/>
        </w:rPr>
        <w:t xml:space="preserve"> </w:t>
      </w:r>
      <w:r w:rsidRPr="00671911">
        <w:rPr>
          <w:rFonts w:cs="Times New Roman"/>
        </w:rPr>
        <w:t>события.</w:t>
      </w:r>
    </w:p>
    <w:p w:rsidR="007C36F7" w:rsidRPr="00671911" w:rsidRDefault="007C36F7" w:rsidP="007C36F7">
      <w:pPr>
        <w:pStyle w:val="BodyText"/>
        <w:ind w:firstLine="460"/>
        <w:rPr>
          <w:rFonts w:cs="Times New Roman"/>
        </w:rPr>
      </w:pPr>
      <w:r w:rsidRPr="002964ED">
        <w:rPr>
          <w:rFonts w:cs="Times New Roman"/>
          <w:b/>
        </w:rPr>
        <w:t>Основная идея комбинированной системы</w:t>
      </w:r>
      <w:r w:rsidRPr="00671911">
        <w:rPr>
          <w:rFonts w:cs="Times New Roman"/>
        </w:rPr>
        <w:t xml:space="preserve"> состоит в том, что любой человек, находящийся в сейсмоопасном районе, может приобрести относительно недорогую станцию предупреждения в личную собственность. Станция устанавливается в доме покупателя или на принадлежащей ему территории. В состав станции входят 3-4 прибора, совместно и автоматически анализирующих гравитационную обстановку и состояние электризации атмосферы (простой гравиметр и датчик атмосферного</w:t>
      </w:r>
      <w:r w:rsidRPr="00671911">
        <w:rPr>
          <w:rFonts w:cs="Times New Roman"/>
          <w:spacing w:val="2"/>
        </w:rPr>
        <w:t xml:space="preserve"> </w:t>
      </w:r>
      <w:r w:rsidRPr="00671911">
        <w:rPr>
          <w:rFonts w:cs="Times New Roman"/>
        </w:rPr>
        <w:t>электричества).</w:t>
      </w:r>
    </w:p>
    <w:p w:rsidR="007C36F7" w:rsidRPr="00671911" w:rsidRDefault="007C36F7" w:rsidP="007C36F7">
      <w:pPr>
        <w:pStyle w:val="BodyText"/>
        <w:ind w:firstLine="460"/>
        <w:rPr>
          <w:rFonts w:cs="Times New Roman"/>
        </w:rPr>
      </w:pPr>
      <w:r w:rsidRPr="00671911">
        <w:rPr>
          <w:rFonts w:cs="Times New Roman"/>
        </w:rPr>
        <w:t>Гравиметр реагирует отдельно как на гравитационный импульс от возникшего на большом расстоянии разлома, так и на постепенное изменение гравитационной обстановки в точке нахождения</w:t>
      </w:r>
      <w:r>
        <w:rPr>
          <w:rFonts w:cs="Times New Roman"/>
        </w:rPr>
        <w:t xml:space="preserve"> прибора</w:t>
      </w:r>
      <w:r w:rsidRPr="00671911">
        <w:rPr>
          <w:rFonts w:cs="Times New Roman"/>
        </w:rPr>
        <w:t>. Последнее чаще всего связано с другими предвестниками землетрясения, в частности – с изменением электромагнитного состояния атмосферы (атмосферное</w:t>
      </w:r>
      <w:r w:rsidRPr="00671911">
        <w:rPr>
          <w:rFonts w:cs="Times New Roman"/>
          <w:spacing w:val="18"/>
        </w:rPr>
        <w:t xml:space="preserve"> </w:t>
      </w:r>
      <w:r w:rsidRPr="00671911">
        <w:rPr>
          <w:rFonts w:cs="Times New Roman"/>
        </w:rPr>
        <w:t>электричество),</w:t>
      </w:r>
      <w:r w:rsidRPr="00671911">
        <w:rPr>
          <w:rFonts w:cs="Times New Roman"/>
          <w:spacing w:val="18"/>
        </w:rPr>
        <w:t xml:space="preserve"> </w:t>
      </w:r>
      <w:r w:rsidRPr="00671911">
        <w:rPr>
          <w:rFonts w:cs="Times New Roman"/>
        </w:rPr>
        <w:t>для измерения которого служит отдельный датчик.</w:t>
      </w:r>
    </w:p>
    <w:p w:rsidR="007C36F7" w:rsidRPr="00671911" w:rsidRDefault="007C36F7" w:rsidP="007C36F7">
      <w:pPr>
        <w:pStyle w:val="BodyText"/>
        <w:ind w:firstLine="460"/>
        <w:rPr>
          <w:rFonts w:cs="Times New Roman"/>
        </w:rPr>
      </w:pPr>
      <w:r w:rsidRPr="00671911">
        <w:rPr>
          <w:rFonts w:cs="Times New Roman"/>
        </w:rPr>
        <w:t xml:space="preserve">При совпадении сигналов от датчика атмосферного электричества и датчика постепенно изменяющейся гравитации анализатор выдает сигнал непосредственной опасности в месте своего нахождения. Одновременно сигнал от импульса гравитации, полученный от удаленного разлома, может направляться автоматически на Центр сбора информации от множества аналогичных анализаторов, расположенных по всему миру. При этом анализатор не выдает сигнала тревоги на месте своего собственного расположения. Центр сбора информации </w:t>
      </w:r>
      <w:r>
        <w:rPr>
          <w:rFonts w:cs="Times New Roman"/>
        </w:rPr>
        <w:t xml:space="preserve">только </w:t>
      </w:r>
      <w:r w:rsidRPr="00671911">
        <w:rPr>
          <w:rFonts w:cs="Times New Roman"/>
        </w:rPr>
        <w:t xml:space="preserve">анализирует приходящие сигналы от индивидуальных анализаторов и посылает сигнал предупреждения </w:t>
      </w:r>
      <w:r>
        <w:rPr>
          <w:rFonts w:cs="Times New Roman"/>
        </w:rPr>
        <w:t xml:space="preserve">о ВОЗМОЖНОСТИ </w:t>
      </w:r>
      <w:r w:rsidRPr="00671911">
        <w:rPr>
          <w:rFonts w:cs="Times New Roman"/>
        </w:rPr>
        <w:t xml:space="preserve"> будущего</w:t>
      </w:r>
      <w:r w:rsidRPr="00671911">
        <w:rPr>
          <w:rFonts w:cs="Times New Roman"/>
          <w:spacing w:val="-2"/>
        </w:rPr>
        <w:t xml:space="preserve"> </w:t>
      </w:r>
      <w:r w:rsidRPr="00671911">
        <w:rPr>
          <w:rFonts w:cs="Times New Roman"/>
        </w:rPr>
        <w:t>землетрясения</w:t>
      </w:r>
      <w:r>
        <w:rPr>
          <w:rFonts w:cs="Times New Roman"/>
        </w:rPr>
        <w:t xml:space="preserve"> в той или иной зоне.</w:t>
      </w:r>
    </w:p>
    <w:p w:rsidR="007C36F7" w:rsidRPr="00671911" w:rsidRDefault="007C36F7" w:rsidP="007C36F7">
      <w:pPr>
        <w:pStyle w:val="BodyText"/>
        <w:ind w:firstLine="460"/>
        <w:rPr>
          <w:rFonts w:cs="Times New Roman"/>
        </w:rPr>
      </w:pPr>
      <w:r w:rsidRPr="00671911">
        <w:rPr>
          <w:rFonts w:cs="Times New Roman"/>
        </w:rPr>
        <w:t>Таким образом, система подобных анализаторов выполняет функцию как индивидуальной, так и коллективной системы.</w:t>
      </w:r>
      <w:r>
        <w:rPr>
          <w:rFonts w:cs="Times New Roman"/>
        </w:rPr>
        <w:t xml:space="preserve"> </w:t>
      </w:r>
      <w:r w:rsidRPr="00671911">
        <w:rPr>
          <w:rFonts w:cs="Times New Roman"/>
        </w:rPr>
        <w:t>Сигналы о возможном разрушительном землетрясении обнаруживаются за много часов до того, как оно произойдет (6-12 часов). При этом непрерывно оценивается вероятность будущего землетрясения.</w:t>
      </w:r>
      <w:r>
        <w:rPr>
          <w:rFonts w:cs="Times New Roman"/>
        </w:rPr>
        <w:t xml:space="preserve"> </w:t>
      </w:r>
    </w:p>
    <w:p w:rsidR="007C36F7" w:rsidRDefault="007C36F7" w:rsidP="007C36F7">
      <w:pPr>
        <w:pStyle w:val="BodyText"/>
        <w:ind w:firstLine="460"/>
        <w:rPr>
          <w:rFonts w:cs="Times New Roman"/>
        </w:rPr>
      </w:pPr>
      <w:r w:rsidRPr="00671911">
        <w:rPr>
          <w:rFonts w:cs="Times New Roman"/>
        </w:rPr>
        <w:t>Вследствие того, что аппаратура появляется у множества независимых потребителей, обширная сеть наблюдения через некоторое время создается сама собой.</w:t>
      </w:r>
    </w:p>
    <w:p w:rsidR="007C36F7" w:rsidRDefault="007C36F7" w:rsidP="007C36F7">
      <w:pPr>
        <w:pStyle w:val="BodyText"/>
        <w:ind w:firstLine="460"/>
        <w:rPr>
          <w:rFonts w:cs="Times New Roman"/>
        </w:rPr>
      </w:pPr>
    </w:p>
    <w:p w:rsidR="007C36F7" w:rsidRPr="00D42FC1" w:rsidRDefault="007C36F7" w:rsidP="007C36F7">
      <w:pPr>
        <w:pStyle w:val="Heading1"/>
        <w:ind w:left="460" w:right="514"/>
        <w:rPr>
          <w:rFonts w:cs="Times New Roman"/>
          <w:b/>
          <w:szCs w:val="24"/>
        </w:rPr>
      </w:pPr>
      <w:r w:rsidRPr="00D42FC1">
        <w:rPr>
          <w:rFonts w:cs="Times New Roman"/>
          <w:b/>
          <w:szCs w:val="24"/>
        </w:rPr>
        <w:t>Спутниковая система предупреждения о землетрясении</w:t>
      </w:r>
    </w:p>
    <w:p w:rsidR="007C36F7" w:rsidRPr="00561958" w:rsidRDefault="007C36F7" w:rsidP="007C36F7">
      <w:pPr>
        <w:pStyle w:val="Heading1"/>
        <w:ind w:left="460" w:right="514"/>
        <w:rPr>
          <w:rFonts w:cs="Times New Roman"/>
          <w:szCs w:val="24"/>
        </w:rPr>
      </w:pPr>
    </w:p>
    <w:p w:rsidR="007C36F7" w:rsidRDefault="007C36F7" w:rsidP="007C36F7">
      <w:pPr>
        <w:pStyle w:val="Heading1"/>
        <w:ind w:firstLine="360"/>
        <w:jc w:val="both"/>
        <w:rPr>
          <w:rFonts w:cs="Times New Roman"/>
          <w:szCs w:val="24"/>
        </w:rPr>
      </w:pPr>
      <w:bookmarkStart w:id="1" w:name="_Hlk523238649"/>
      <w:r w:rsidRPr="00D42FC1">
        <w:rPr>
          <w:rFonts w:cs="Times New Roman"/>
          <w:szCs w:val="24"/>
        </w:rPr>
        <w:t xml:space="preserve">Было обнаружено, что на станциях, расположенных на расстояниях более 50 км друг от друга,  при появлении  «гравишторма» на одной из них, на другой такой же станции не наблюдается даже признаков «длиннопериодных» колебаний.   Поэтому для надежного выявления всех случаев гравиштормов на всей поверхности планеты таких точек наблюдения (станций) должно быть больше возможного разумного их количества. Сюда надо добавить практическую невозможность установить нужное количество станций наблюдения в океанах (а это около 70% поверхности планеты). Поэтому наиболее естественным представляется создание спутниковой системы наблюдения за «гравиштормами». Предпосылкой такой системы является вышеуказанная европейская система на базе спутника </w:t>
      </w:r>
      <w:r w:rsidRPr="00D42FC1">
        <w:rPr>
          <w:rFonts w:cs="Times New Roman"/>
          <w:szCs w:val="24"/>
          <w:lang w:val="en-US"/>
        </w:rPr>
        <w:t>GOGE</w:t>
      </w:r>
      <w:r w:rsidRPr="00D42FC1">
        <w:rPr>
          <w:rFonts w:cs="Times New Roman"/>
          <w:szCs w:val="24"/>
        </w:rPr>
        <w:t>. Несколько таких спутников на соответствующих орбитах могли бы обеспечить необходимое покрытие поверхности Земли и по территории, и по времени. Срок службы спутника может быть увеличен с помощью малогабаритных плазменных двигателей.</w:t>
      </w:r>
      <w:bookmarkStart w:id="2" w:name="_Hlk520213380"/>
    </w:p>
    <w:p w:rsidR="007C36F7" w:rsidRPr="003A1487" w:rsidRDefault="007C36F7" w:rsidP="007C36F7">
      <w:pPr>
        <w:rPr>
          <w:lang w:val="ru-RU"/>
        </w:rPr>
      </w:pPr>
    </w:p>
    <w:bookmarkEnd w:id="1"/>
    <w:p w:rsidR="007C36F7" w:rsidRDefault="007C36F7" w:rsidP="007C36F7">
      <w:pPr>
        <w:rPr>
          <w:b/>
          <w:sz w:val="28"/>
          <w:szCs w:val="28"/>
          <w:lang w:val="ru-RU"/>
        </w:rPr>
      </w:pPr>
      <w:r>
        <w:rPr>
          <w:b/>
          <w:sz w:val="28"/>
          <w:szCs w:val="28"/>
          <w:lang w:val="ru-RU"/>
        </w:rPr>
        <w:t>Приложение</w:t>
      </w:r>
    </w:p>
    <w:p w:rsidR="007C36F7" w:rsidRPr="003A1487" w:rsidRDefault="007C36F7" w:rsidP="007C36F7">
      <w:pPr>
        <w:jc w:val="center"/>
        <w:rPr>
          <w:b/>
          <w:sz w:val="22"/>
          <w:szCs w:val="22"/>
          <w:lang w:val="ru-RU"/>
        </w:rPr>
      </w:pPr>
      <w:r w:rsidRPr="003A1487">
        <w:rPr>
          <w:b/>
          <w:sz w:val="22"/>
          <w:szCs w:val="22"/>
          <w:lang w:val="ru-RU"/>
        </w:rPr>
        <w:lastRenderedPageBreak/>
        <w:t>Статистика исполнения предсказаний</w:t>
      </w:r>
      <w:r w:rsidR="00C92499">
        <w:rPr>
          <w:b/>
          <w:sz w:val="22"/>
          <w:szCs w:val="22"/>
          <w:lang w:val="ru-RU"/>
        </w:rPr>
        <w:t>землетрясений</w:t>
      </w:r>
      <w:r w:rsidRPr="003A1487">
        <w:rPr>
          <w:b/>
          <w:sz w:val="22"/>
          <w:szCs w:val="22"/>
          <w:lang w:val="ru-RU"/>
        </w:rPr>
        <w:t xml:space="preserve"> за январь – июль 2018 г</w:t>
      </w:r>
    </w:p>
    <w:p w:rsidR="007C36F7" w:rsidRPr="00561958" w:rsidRDefault="007C36F7" w:rsidP="007C36F7">
      <w:pPr>
        <w:jc w:val="center"/>
        <w:rPr>
          <w:sz w:val="20"/>
          <w:szCs w:val="20"/>
          <w:lang w:val="ru-RU"/>
        </w:rPr>
      </w:pPr>
      <w:r w:rsidRPr="00561958">
        <w:rPr>
          <w:sz w:val="20"/>
          <w:szCs w:val="20"/>
          <w:lang w:val="ru-RU"/>
        </w:rPr>
        <w:t>Левый столбец – дата предсказания. Средний столбец – предполагаемое землетрясение (дата, место). Правый столбец – фактическое событие.</w:t>
      </w:r>
    </w:p>
    <w:p w:rsidR="007C36F7" w:rsidRPr="00FE0669" w:rsidRDefault="007C36F7" w:rsidP="007C36F7">
      <w:pPr>
        <w:jc w:val="center"/>
        <w:rPr>
          <w:sz w:val="20"/>
          <w:szCs w:val="20"/>
          <w:lang w:val="ru-RU"/>
        </w:rPr>
      </w:pPr>
      <w:r w:rsidRPr="00561958">
        <w:rPr>
          <w:sz w:val="20"/>
          <w:szCs w:val="20"/>
        </w:rPr>
        <w:t>d</w:t>
      </w:r>
      <w:r w:rsidRPr="00561958">
        <w:rPr>
          <w:sz w:val="20"/>
          <w:szCs w:val="20"/>
          <w:lang w:val="ru-RU"/>
        </w:rPr>
        <w:t xml:space="preserve"> - глубина гипоцентра землетрясения (км); </w:t>
      </w:r>
      <w:r w:rsidRPr="00561958">
        <w:rPr>
          <w:sz w:val="20"/>
          <w:szCs w:val="20"/>
        </w:rPr>
        <w:t>M</w:t>
      </w:r>
      <w:r w:rsidRPr="00561958">
        <w:rPr>
          <w:sz w:val="20"/>
          <w:szCs w:val="20"/>
          <w:lang w:val="ru-RU"/>
        </w:rPr>
        <w:t xml:space="preserve"> - магнитуда</w:t>
      </w:r>
    </w:p>
    <w:p w:rsidR="007C36F7" w:rsidRPr="00FE0669" w:rsidRDefault="007C36F7" w:rsidP="007C36F7">
      <w:pPr>
        <w:rPr>
          <w:sz w:val="16"/>
          <w:szCs w:val="16"/>
          <w:lang w:val="ru-RU"/>
        </w:rPr>
      </w:pPr>
      <w:bookmarkStart w:id="3" w:name="_Hlk525560325"/>
    </w:p>
    <w:tbl>
      <w:tblPr>
        <w:tblW w:w="6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1986"/>
        <w:gridCol w:w="3562"/>
      </w:tblGrid>
      <w:tr w:rsidR="007C36F7" w:rsidRPr="00FE0669" w:rsidTr="00AA6E94">
        <w:trPr>
          <w:jc w:val="center"/>
        </w:trPr>
        <w:tc>
          <w:tcPr>
            <w:tcW w:w="936" w:type="dxa"/>
            <w:shd w:val="clear" w:color="auto" w:fill="auto"/>
          </w:tcPr>
          <w:p w:rsidR="007C36F7" w:rsidRPr="00FE0669" w:rsidRDefault="007C36F7" w:rsidP="00AA6E94">
            <w:pPr>
              <w:jc w:val="center"/>
              <w:rPr>
                <w:rFonts w:eastAsia="Calibri"/>
                <w:sz w:val="16"/>
                <w:szCs w:val="16"/>
                <w:lang w:val="ru-RU"/>
              </w:rPr>
            </w:pPr>
            <w:r w:rsidRPr="00FE0669">
              <w:rPr>
                <w:rFonts w:eastAsia="Calibri"/>
                <w:sz w:val="16"/>
                <w:szCs w:val="16"/>
                <w:lang w:val="ru-RU"/>
              </w:rPr>
              <w:t>Дата</w:t>
            </w:r>
          </w:p>
          <w:p w:rsidR="007C36F7" w:rsidRPr="00FE0669" w:rsidRDefault="007C36F7" w:rsidP="00AA6E94">
            <w:pPr>
              <w:jc w:val="center"/>
              <w:rPr>
                <w:rFonts w:eastAsia="Calibri"/>
                <w:sz w:val="16"/>
                <w:szCs w:val="16"/>
                <w:lang w:val="ru-RU"/>
              </w:rPr>
            </w:pPr>
            <w:r w:rsidRPr="00FE0669">
              <w:rPr>
                <w:rFonts w:eastAsia="Calibri"/>
                <w:sz w:val="16"/>
                <w:szCs w:val="16"/>
                <w:lang w:val="ru-RU"/>
              </w:rPr>
              <w:t>2018 г.</w:t>
            </w:r>
          </w:p>
        </w:tc>
        <w:tc>
          <w:tcPr>
            <w:tcW w:w="1986" w:type="dxa"/>
            <w:shd w:val="clear" w:color="auto" w:fill="auto"/>
          </w:tcPr>
          <w:p w:rsidR="007C36F7" w:rsidRPr="00FE0669" w:rsidRDefault="007C36F7" w:rsidP="00AA6E94">
            <w:pPr>
              <w:jc w:val="center"/>
              <w:rPr>
                <w:rFonts w:eastAsia="Calibri"/>
                <w:sz w:val="16"/>
                <w:szCs w:val="16"/>
                <w:lang w:val="ru-RU"/>
              </w:rPr>
            </w:pPr>
            <w:r w:rsidRPr="00FE0669">
              <w:rPr>
                <w:rFonts w:eastAsia="Calibri"/>
                <w:sz w:val="16"/>
                <w:szCs w:val="16"/>
                <w:lang w:val="ru-RU"/>
              </w:rPr>
              <w:t>Предполагаемое событие</w:t>
            </w:r>
          </w:p>
        </w:tc>
        <w:tc>
          <w:tcPr>
            <w:tcW w:w="3562" w:type="dxa"/>
            <w:shd w:val="clear" w:color="auto" w:fill="auto"/>
          </w:tcPr>
          <w:p w:rsidR="007C36F7" w:rsidRPr="00FE0669" w:rsidRDefault="007C36F7" w:rsidP="00AA6E94">
            <w:pPr>
              <w:jc w:val="center"/>
              <w:rPr>
                <w:rFonts w:eastAsia="Calibri"/>
                <w:sz w:val="16"/>
                <w:szCs w:val="16"/>
                <w:lang w:val="ru-RU"/>
              </w:rPr>
            </w:pPr>
            <w:r w:rsidRPr="00FE0669">
              <w:rPr>
                <w:rFonts w:eastAsia="Calibri"/>
                <w:sz w:val="16"/>
                <w:szCs w:val="16"/>
                <w:lang w:val="ru-RU"/>
              </w:rPr>
              <w:t>Фактическое событие</w:t>
            </w:r>
          </w:p>
          <w:p w:rsidR="007C36F7" w:rsidRPr="00FE0669" w:rsidRDefault="007C36F7" w:rsidP="00AA6E94">
            <w:pPr>
              <w:jc w:val="center"/>
              <w:rPr>
                <w:rFonts w:eastAsia="Calibri"/>
                <w:sz w:val="16"/>
                <w:szCs w:val="16"/>
                <w:lang w:val="ru-RU"/>
              </w:rPr>
            </w:pPr>
          </w:p>
        </w:tc>
      </w:tr>
      <w:tr w:rsidR="007C36F7" w:rsidRPr="00FE0669" w:rsidTr="00AA6E94">
        <w:trPr>
          <w:jc w:val="center"/>
        </w:trPr>
        <w:tc>
          <w:tcPr>
            <w:tcW w:w="936" w:type="dxa"/>
            <w:shd w:val="clear" w:color="auto" w:fill="auto"/>
          </w:tcPr>
          <w:p w:rsidR="007C36F7" w:rsidRPr="00FE0669" w:rsidRDefault="007C36F7" w:rsidP="00AA6E94">
            <w:pPr>
              <w:rPr>
                <w:rFonts w:eastAsia="Calibri"/>
                <w:sz w:val="16"/>
                <w:szCs w:val="16"/>
              </w:rPr>
            </w:pPr>
            <w:r w:rsidRPr="00FE0669">
              <w:rPr>
                <w:rFonts w:eastAsia="Calibri"/>
                <w:bCs/>
                <w:sz w:val="16"/>
                <w:szCs w:val="16"/>
                <w:lang w:bidi="he-IL"/>
              </w:rPr>
              <w:t>2018-01-1</w:t>
            </w:r>
            <w:r w:rsidRPr="00FE0669">
              <w:rPr>
                <w:rFonts w:eastAsia="Calibri"/>
                <w:bCs/>
                <w:sz w:val="16"/>
                <w:szCs w:val="16"/>
                <w:lang w:val="ru-RU" w:bidi="he-IL"/>
              </w:rPr>
              <w:t>8</w:t>
            </w:r>
          </w:p>
        </w:tc>
        <w:tc>
          <w:tcPr>
            <w:tcW w:w="1986" w:type="dxa"/>
            <w:shd w:val="clear" w:color="auto" w:fill="auto"/>
          </w:tcPr>
          <w:p w:rsidR="007C36F7" w:rsidRPr="00FE0669" w:rsidRDefault="007C36F7" w:rsidP="00AA6E94">
            <w:pPr>
              <w:jc w:val="center"/>
              <w:rPr>
                <w:rFonts w:eastAsia="Calibri"/>
                <w:sz w:val="16"/>
                <w:szCs w:val="16"/>
              </w:rPr>
            </w:pPr>
            <w:r w:rsidRPr="00FE0669">
              <w:rPr>
                <w:rFonts w:eastAsia="Calibri"/>
                <w:sz w:val="16"/>
                <w:szCs w:val="16"/>
                <w:lang w:val="ru-RU"/>
              </w:rPr>
              <w:t>Аляска</w:t>
            </w:r>
          </w:p>
        </w:tc>
        <w:tc>
          <w:tcPr>
            <w:tcW w:w="3562" w:type="dxa"/>
            <w:shd w:val="clear" w:color="auto" w:fill="auto"/>
          </w:tcPr>
          <w:p w:rsidR="007C36F7" w:rsidRPr="00FE0669" w:rsidRDefault="00E1031B" w:rsidP="00AA6E94">
            <w:pPr>
              <w:rPr>
                <w:rStyle w:val="Hyperlink"/>
                <w:rFonts w:eastAsia="Verdana"/>
                <w:bCs/>
                <w:sz w:val="16"/>
                <w:szCs w:val="16"/>
              </w:rPr>
            </w:pPr>
            <w:hyperlink r:id="rId64" w:history="1">
              <w:r w:rsidR="007C36F7" w:rsidRPr="00FE0669">
                <w:rPr>
                  <w:rStyle w:val="Hyperlink"/>
                  <w:rFonts w:eastAsia="Verdana"/>
                  <w:bCs/>
                  <w:sz w:val="16"/>
                  <w:szCs w:val="16"/>
                </w:rPr>
                <w:t>2018-01-23   09:31:44.1</w:t>
              </w:r>
            </w:hyperlink>
            <w:r w:rsidR="007C36F7" w:rsidRPr="00FE0669">
              <w:rPr>
                <w:rStyle w:val="Hyperlink"/>
                <w:rFonts w:eastAsia="Verdana"/>
                <w:bCs/>
                <w:sz w:val="16"/>
                <w:szCs w:val="16"/>
              </w:rPr>
              <w:t xml:space="preserve">   56,03 N 149,5 W d=30 </w:t>
            </w:r>
            <w:r w:rsidR="007C36F7" w:rsidRPr="00FE0669">
              <w:rPr>
                <w:rFonts w:eastAsia="Calibri"/>
                <w:sz w:val="16"/>
                <w:szCs w:val="16"/>
              </w:rPr>
              <w:t>km</w:t>
            </w:r>
            <w:r w:rsidR="007C36F7" w:rsidRPr="00FE0669">
              <w:rPr>
                <w:rStyle w:val="Hyperlink"/>
                <w:rFonts w:eastAsia="Verdana"/>
                <w:bCs/>
                <w:sz w:val="16"/>
                <w:szCs w:val="16"/>
              </w:rPr>
              <w:t xml:space="preserve"> M=7,9  </w:t>
            </w:r>
          </w:p>
          <w:p w:rsidR="007C36F7" w:rsidRPr="00FE0669" w:rsidRDefault="007C36F7" w:rsidP="00AA6E94">
            <w:pPr>
              <w:rPr>
                <w:rFonts w:eastAsia="Calibri"/>
                <w:sz w:val="16"/>
                <w:szCs w:val="16"/>
              </w:rPr>
            </w:pPr>
            <w:r w:rsidRPr="00FE0669">
              <w:rPr>
                <w:rStyle w:val="Hyperlink"/>
                <w:rFonts w:eastAsia="Verdana"/>
                <w:bCs/>
                <w:sz w:val="16"/>
                <w:szCs w:val="16"/>
              </w:rPr>
              <w:t>Gulf of Alaska</w:t>
            </w:r>
          </w:p>
          <w:p w:rsidR="007C36F7" w:rsidRPr="00FE0669" w:rsidRDefault="007C36F7" w:rsidP="00AA6E94">
            <w:pPr>
              <w:rPr>
                <w:rFonts w:eastAsia="Calibri"/>
                <w:sz w:val="16"/>
                <w:szCs w:val="16"/>
              </w:rPr>
            </w:pPr>
          </w:p>
        </w:tc>
      </w:tr>
      <w:tr w:rsidR="007C36F7" w:rsidRPr="00FE0669" w:rsidTr="00AA6E94">
        <w:trPr>
          <w:jc w:val="center"/>
        </w:trPr>
        <w:tc>
          <w:tcPr>
            <w:tcW w:w="936" w:type="dxa"/>
            <w:shd w:val="clear" w:color="auto" w:fill="auto"/>
          </w:tcPr>
          <w:p w:rsidR="007C36F7" w:rsidRPr="00FE0669" w:rsidRDefault="007C36F7" w:rsidP="00AA6E94">
            <w:pPr>
              <w:jc w:val="center"/>
              <w:rPr>
                <w:rFonts w:eastAsia="Calibri"/>
                <w:sz w:val="16"/>
                <w:szCs w:val="16"/>
                <w:lang w:val="ru-RU"/>
              </w:rPr>
            </w:pPr>
            <w:r w:rsidRPr="00FE0669">
              <w:rPr>
                <w:rFonts w:eastAsia="Calibri"/>
                <w:bCs/>
                <w:sz w:val="16"/>
                <w:szCs w:val="16"/>
                <w:lang w:bidi="he-IL"/>
              </w:rPr>
              <w:t>2018-03-04</w:t>
            </w:r>
          </w:p>
        </w:tc>
        <w:tc>
          <w:tcPr>
            <w:tcW w:w="1986" w:type="dxa"/>
            <w:shd w:val="clear" w:color="auto" w:fill="auto"/>
          </w:tcPr>
          <w:p w:rsidR="007C36F7" w:rsidRPr="00FE0669" w:rsidRDefault="007C36F7" w:rsidP="00AA6E94">
            <w:pPr>
              <w:jc w:val="center"/>
              <w:rPr>
                <w:rFonts w:eastAsia="Calibri"/>
                <w:sz w:val="16"/>
                <w:szCs w:val="16"/>
                <w:lang w:val="ru-RU"/>
              </w:rPr>
            </w:pPr>
            <w:r w:rsidRPr="00FE0669">
              <w:rPr>
                <w:rFonts w:eastAsia="Calibri"/>
                <w:bCs/>
                <w:sz w:val="16"/>
                <w:szCs w:val="16"/>
                <w:lang w:eastAsia="ru-RU"/>
              </w:rPr>
              <w:t>Antarctica</w:t>
            </w:r>
          </w:p>
        </w:tc>
        <w:tc>
          <w:tcPr>
            <w:tcW w:w="3562" w:type="dxa"/>
            <w:shd w:val="clear" w:color="auto" w:fill="auto"/>
          </w:tcPr>
          <w:p w:rsidR="007C36F7" w:rsidRPr="00FE0669" w:rsidRDefault="00E1031B" w:rsidP="00AA6E94">
            <w:pPr>
              <w:jc w:val="both"/>
              <w:rPr>
                <w:rStyle w:val="Hyperlink"/>
                <w:rFonts w:eastAsia="Verdana"/>
                <w:bCs/>
                <w:sz w:val="16"/>
                <w:szCs w:val="16"/>
              </w:rPr>
            </w:pPr>
            <w:hyperlink r:id="rId65" w:history="1">
              <w:r w:rsidR="007C36F7" w:rsidRPr="00FE0669">
                <w:rPr>
                  <w:rStyle w:val="Hyperlink"/>
                  <w:rFonts w:eastAsia="Verdana"/>
                  <w:bCs/>
                  <w:sz w:val="16"/>
                  <w:szCs w:val="16"/>
                </w:rPr>
                <w:t>2018-03-16   09:25:03.0</w:t>
              </w:r>
            </w:hyperlink>
            <w:r w:rsidR="007C36F7" w:rsidRPr="00FE0669">
              <w:rPr>
                <w:rStyle w:val="Hyperlink"/>
                <w:rFonts w:eastAsia="Verdana"/>
                <w:bCs/>
                <w:sz w:val="16"/>
                <w:szCs w:val="16"/>
              </w:rPr>
              <w:t xml:space="preserve">    56,44 S  25,60 W d=20 </w:t>
            </w:r>
            <w:r w:rsidR="007C36F7" w:rsidRPr="00FE0669">
              <w:rPr>
                <w:rFonts w:eastAsia="Calibri"/>
                <w:sz w:val="16"/>
                <w:szCs w:val="16"/>
              </w:rPr>
              <w:t>km</w:t>
            </w:r>
            <w:r w:rsidR="007C36F7" w:rsidRPr="00FE0669">
              <w:rPr>
                <w:rStyle w:val="Hyperlink"/>
                <w:rFonts w:eastAsia="Verdana"/>
                <w:bCs/>
                <w:sz w:val="16"/>
                <w:szCs w:val="16"/>
              </w:rPr>
              <w:t xml:space="preserve"> M=5,5 </w:t>
            </w:r>
          </w:p>
          <w:p w:rsidR="007C36F7" w:rsidRPr="00FE0669" w:rsidRDefault="007C36F7" w:rsidP="00AA6E94">
            <w:pPr>
              <w:jc w:val="both"/>
              <w:rPr>
                <w:rStyle w:val="Hyperlink"/>
                <w:rFonts w:eastAsia="Verdana"/>
                <w:bCs/>
                <w:sz w:val="16"/>
                <w:szCs w:val="16"/>
              </w:rPr>
            </w:pPr>
            <w:r w:rsidRPr="00FE0669">
              <w:rPr>
                <w:rFonts w:eastAsia="Calibri"/>
                <w:bCs/>
                <w:sz w:val="16"/>
                <w:szCs w:val="16"/>
              </w:rPr>
              <w:t>SOUTH SANDWICH ISLANDS REGION</w:t>
            </w:r>
          </w:p>
          <w:p w:rsidR="007C36F7" w:rsidRPr="00FE0669" w:rsidRDefault="007C36F7" w:rsidP="00AA6E94">
            <w:pPr>
              <w:jc w:val="both"/>
              <w:rPr>
                <w:rFonts w:eastAsia="Calibri"/>
                <w:sz w:val="16"/>
                <w:szCs w:val="16"/>
              </w:rPr>
            </w:pPr>
          </w:p>
        </w:tc>
      </w:tr>
      <w:tr w:rsidR="007C36F7" w:rsidRPr="00FE0669" w:rsidTr="00AA6E94">
        <w:trPr>
          <w:jc w:val="center"/>
        </w:trPr>
        <w:tc>
          <w:tcPr>
            <w:tcW w:w="936" w:type="dxa"/>
            <w:shd w:val="clear" w:color="auto" w:fill="auto"/>
          </w:tcPr>
          <w:p w:rsidR="007C36F7" w:rsidRPr="00FE0669" w:rsidRDefault="007C36F7" w:rsidP="00AA6E94">
            <w:pPr>
              <w:rPr>
                <w:rFonts w:eastAsia="Calibri"/>
                <w:sz w:val="16"/>
                <w:szCs w:val="16"/>
              </w:rPr>
            </w:pPr>
            <w:r w:rsidRPr="00FE0669">
              <w:rPr>
                <w:rFonts w:eastAsia="Calibri"/>
                <w:sz w:val="16"/>
                <w:szCs w:val="16"/>
                <w:lang w:bidi="he-IL"/>
              </w:rPr>
              <w:t>2018-</w:t>
            </w:r>
            <w:r w:rsidRPr="00FE0669">
              <w:rPr>
                <w:rFonts w:eastAsia="Calibri"/>
                <w:bCs/>
                <w:sz w:val="16"/>
                <w:szCs w:val="16"/>
                <w:lang w:bidi="he-IL"/>
              </w:rPr>
              <w:t>01-1</w:t>
            </w:r>
            <w:r w:rsidRPr="00FE0669">
              <w:rPr>
                <w:rFonts w:eastAsia="Calibri"/>
                <w:bCs/>
                <w:sz w:val="16"/>
                <w:szCs w:val="16"/>
                <w:lang w:val="ru-RU" w:bidi="he-IL"/>
              </w:rPr>
              <w:t>7</w:t>
            </w:r>
          </w:p>
        </w:tc>
        <w:tc>
          <w:tcPr>
            <w:tcW w:w="1986" w:type="dxa"/>
            <w:shd w:val="clear" w:color="auto" w:fill="auto"/>
          </w:tcPr>
          <w:p w:rsidR="007C36F7" w:rsidRPr="00FE0669" w:rsidRDefault="007C36F7" w:rsidP="00AA6E94">
            <w:pPr>
              <w:jc w:val="center"/>
              <w:rPr>
                <w:rFonts w:eastAsia="Calibri"/>
                <w:sz w:val="16"/>
                <w:szCs w:val="16"/>
              </w:rPr>
            </w:pPr>
            <w:r w:rsidRPr="00FE0669">
              <w:rPr>
                <w:rFonts w:eastAsia="Calibri"/>
                <w:sz w:val="16"/>
                <w:szCs w:val="16"/>
              </w:rPr>
              <w:t>California</w:t>
            </w:r>
          </w:p>
        </w:tc>
        <w:tc>
          <w:tcPr>
            <w:tcW w:w="3562" w:type="dxa"/>
            <w:shd w:val="clear" w:color="auto" w:fill="auto"/>
          </w:tcPr>
          <w:p w:rsidR="007C36F7" w:rsidRPr="00FE0669" w:rsidRDefault="00E1031B" w:rsidP="00AA6E94">
            <w:pPr>
              <w:jc w:val="both"/>
              <w:rPr>
                <w:rStyle w:val="Hyperlink"/>
                <w:rFonts w:eastAsia="Verdana"/>
                <w:bCs/>
                <w:sz w:val="16"/>
                <w:szCs w:val="16"/>
              </w:rPr>
            </w:pPr>
            <w:hyperlink r:id="rId66" w:history="1">
              <w:r w:rsidR="007C36F7" w:rsidRPr="00FE0669">
                <w:rPr>
                  <w:rStyle w:val="Hyperlink"/>
                  <w:rFonts w:eastAsia="Verdana"/>
                  <w:bCs/>
                  <w:sz w:val="16"/>
                  <w:szCs w:val="16"/>
                </w:rPr>
                <w:t>2018-01-19   16:17:47.5</w:t>
              </w:r>
            </w:hyperlink>
            <w:r w:rsidR="007C36F7" w:rsidRPr="00FE0669">
              <w:rPr>
                <w:rStyle w:val="Hyperlink"/>
                <w:rFonts w:eastAsia="Verdana"/>
                <w:bCs/>
                <w:sz w:val="16"/>
                <w:szCs w:val="16"/>
              </w:rPr>
              <w:t xml:space="preserve">    26,86 N  110,80 W d=10 </w:t>
            </w:r>
            <w:r w:rsidR="007C36F7" w:rsidRPr="00FE0669">
              <w:rPr>
                <w:rFonts w:eastAsia="Calibri"/>
                <w:sz w:val="16"/>
                <w:szCs w:val="16"/>
              </w:rPr>
              <w:t>km</w:t>
            </w:r>
            <w:r w:rsidR="007C36F7" w:rsidRPr="00FE0669">
              <w:rPr>
                <w:rStyle w:val="Hyperlink"/>
                <w:rFonts w:eastAsia="Verdana"/>
                <w:bCs/>
                <w:sz w:val="16"/>
                <w:szCs w:val="16"/>
              </w:rPr>
              <w:t xml:space="preserve">  M=6,3 </w:t>
            </w:r>
          </w:p>
          <w:p w:rsidR="007C36F7" w:rsidRPr="00FE0669" w:rsidRDefault="007C36F7" w:rsidP="00AA6E94">
            <w:pPr>
              <w:rPr>
                <w:rFonts w:eastAsia="Calibri"/>
                <w:sz w:val="16"/>
                <w:szCs w:val="16"/>
              </w:rPr>
            </w:pPr>
            <w:r w:rsidRPr="00FE0669">
              <w:rPr>
                <w:rFonts w:eastAsia="Calibri"/>
                <w:sz w:val="16"/>
                <w:szCs w:val="16"/>
              </w:rPr>
              <w:t>Gulf of California</w:t>
            </w:r>
          </w:p>
        </w:tc>
      </w:tr>
      <w:tr w:rsidR="007C36F7" w:rsidRPr="00FE0669" w:rsidTr="00AA6E94">
        <w:trPr>
          <w:jc w:val="center"/>
        </w:trPr>
        <w:tc>
          <w:tcPr>
            <w:tcW w:w="936" w:type="dxa"/>
            <w:shd w:val="clear" w:color="auto" w:fill="auto"/>
          </w:tcPr>
          <w:p w:rsidR="007C36F7" w:rsidRPr="00FE0669" w:rsidRDefault="007C36F7" w:rsidP="00AA6E94">
            <w:pPr>
              <w:jc w:val="center"/>
              <w:rPr>
                <w:rFonts w:eastAsia="Calibri"/>
                <w:sz w:val="16"/>
                <w:szCs w:val="16"/>
              </w:rPr>
            </w:pPr>
            <w:r w:rsidRPr="00FE0669">
              <w:rPr>
                <w:rFonts w:eastAsia="Calibri"/>
                <w:bCs/>
                <w:sz w:val="16"/>
                <w:szCs w:val="16"/>
                <w:lang w:bidi="he-IL"/>
              </w:rPr>
              <w:t>2018-01-06,07</w:t>
            </w:r>
          </w:p>
        </w:tc>
        <w:tc>
          <w:tcPr>
            <w:tcW w:w="1986" w:type="dxa"/>
            <w:shd w:val="clear" w:color="auto" w:fill="auto"/>
          </w:tcPr>
          <w:p w:rsidR="007C36F7" w:rsidRPr="00FE0669" w:rsidRDefault="007C36F7" w:rsidP="00AA6E94">
            <w:pPr>
              <w:jc w:val="center"/>
              <w:rPr>
                <w:rFonts w:eastAsia="Calibri"/>
                <w:sz w:val="16"/>
                <w:szCs w:val="16"/>
                <w:lang w:val="ru-RU"/>
              </w:rPr>
            </w:pPr>
            <w:r w:rsidRPr="00FE0669">
              <w:rPr>
                <w:rFonts w:eastAsia="Calibri"/>
                <w:sz w:val="16"/>
                <w:szCs w:val="16"/>
                <w:lang w:val="ru-RU" w:bidi="he-IL"/>
              </w:rPr>
              <w:t>через 3-4 дня на широтах до 20-й к западу должно быть около М5</w:t>
            </w:r>
          </w:p>
        </w:tc>
        <w:tc>
          <w:tcPr>
            <w:tcW w:w="3562" w:type="dxa"/>
            <w:shd w:val="clear" w:color="auto" w:fill="auto"/>
          </w:tcPr>
          <w:p w:rsidR="007C36F7" w:rsidRPr="00FE0669" w:rsidRDefault="00E1031B" w:rsidP="00AA6E94">
            <w:pPr>
              <w:jc w:val="both"/>
              <w:rPr>
                <w:rStyle w:val="Hyperlink"/>
                <w:rFonts w:eastAsia="Verdana"/>
                <w:bCs/>
                <w:sz w:val="16"/>
                <w:szCs w:val="16"/>
              </w:rPr>
            </w:pPr>
            <w:hyperlink r:id="rId67" w:history="1">
              <w:r w:rsidR="007C36F7" w:rsidRPr="00FE0669">
                <w:rPr>
                  <w:rStyle w:val="Hyperlink"/>
                  <w:rFonts w:eastAsia="Verdana"/>
                  <w:bCs/>
                  <w:sz w:val="16"/>
                  <w:szCs w:val="16"/>
                </w:rPr>
                <w:t>2018-01-10   02:51:32.3</w:t>
              </w:r>
            </w:hyperlink>
            <w:r w:rsidR="007C36F7" w:rsidRPr="00FE0669">
              <w:rPr>
                <w:rStyle w:val="Hyperlink"/>
                <w:rFonts w:eastAsia="Verdana"/>
                <w:bCs/>
                <w:sz w:val="16"/>
                <w:szCs w:val="16"/>
              </w:rPr>
              <w:t xml:space="preserve">     17,40 N  83,59 W d=15 </w:t>
            </w:r>
            <w:r w:rsidR="007C36F7" w:rsidRPr="00FE0669">
              <w:rPr>
                <w:rFonts w:eastAsia="Calibri"/>
                <w:sz w:val="16"/>
                <w:szCs w:val="16"/>
              </w:rPr>
              <w:t>km</w:t>
            </w:r>
            <w:r w:rsidR="007C36F7" w:rsidRPr="00FE0669">
              <w:rPr>
                <w:rStyle w:val="Hyperlink"/>
                <w:rFonts w:eastAsia="Verdana"/>
                <w:bCs/>
                <w:sz w:val="16"/>
                <w:szCs w:val="16"/>
              </w:rPr>
              <w:t xml:space="preserve">  M=7,6 </w:t>
            </w:r>
          </w:p>
          <w:p w:rsidR="007C36F7" w:rsidRPr="00FE0669" w:rsidRDefault="007C36F7" w:rsidP="00AA6E94">
            <w:pPr>
              <w:jc w:val="both"/>
              <w:rPr>
                <w:rFonts w:eastAsia="Calibri"/>
                <w:sz w:val="16"/>
                <w:szCs w:val="16"/>
              </w:rPr>
            </w:pPr>
            <w:r w:rsidRPr="00FE0669">
              <w:rPr>
                <w:rFonts w:eastAsia="Calibri"/>
                <w:bCs/>
                <w:sz w:val="16"/>
                <w:szCs w:val="16"/>
              </w:rPr>
              <w:t>NORTH OF HONDURAS</w:t>
            </w:r>
          </w:p>
        </w:tc>
      </w:tr>
      <w:tr w:rsidR="007C36F7" w:rsidRPr="00FE0669" w:rsidTr="00AA6E94">
        <w:trPr>
          <w:jc w:val="center"/>
        </w:trPr>
        <w:tc>
          <w:tcPr>
            <w:tcW w:w="936" w:type="dxa"/>
            <w:shd w:val="clear" w:color="auto" w:fill="auto"/>
          </w:tcPr>
          <w:p w:rsidR="007C36F7" w:rsidRPr="00FE0669" w:rsidRDefault="007C36F7" w:rsidP="00AA6E94">
            <w:pPr>
              <w:rPr>
                <w:rFonts w:eastAsia="Calibri"/>
                <w:sz w:val="16"/>
                <w:szCs w:val="16"/>
                <w:lang w:val="ru-RU"/>
              </w:rPr>
            </w:pPr>
            <w:r w:rsidRPr="00FE0669">
              <w:rPr>
                <w:rFonts w:eastAsia="Calibri"/>
                <w:sz w:val="16"/>
                <w:szCs w:val="16"/>
                <w:lang w:bidi="he-IL"/>
              </w:rPr>
              <w:t>2018-</w:t>
            </w:r>
            <w:r w:rsidRPr="00FE0669">
              <w:rPr>
                <w:rFonts w:eastAsia="Calibri"/>
                <w:bCs/>
                <w:sz w:val="16"/>
                <w:szCs w:val="16"/>
                <w:lang w:bidi="he-IL"/>
              </w:rPr>
              <w:t>01-18</w:t>
            </w:r>
          </w:p>
        </w:tc>
        <w:tc>
          <w:tcPr>
            <w:tcW w:w="1986" w:type="dxa"/>
            <w:shd w:val="clear" w:color="auto" w:fill="auto"/>
          </w:tcPr>
          <w:p w:rsidR="007C36F7" w:rsidRPr="00FE0669" w:rsidRDefault="007C36F7" w:rsidP="00AA6E94">
            <w:pPr>
              <w:jc w:val="center"/>
              <w:rPr>
                <w:rFonts w:eastAsia="Calibri"/>
                <w:sz w:val="16"/>
                <w:szCs w:val="16"/>
                <w:lang w:val="ru-RU"/>
              </w:rPr>
            </w:pPr>
            <w:r w:rsidRPr="00FE0669">
              <w:rPr>
                <w:rFonts w:eastAsia="Calibri"/>
                <w:sz w:val="16"/>
                <w:szCs w:val="16"/>
              </w:rPr>
              <w:t>California</w:t>
            </w:r>
          </w:p>
        </w:tc>
        <w:tc>
          <w:tcPr>
            <w:tcW w:w="3562" w:type="dxa"/>
            <w:shd w:val="clear" w:color="auto" w:fill="auto"/>
          </w:tcPr>
          <w:p w:rsidR="007C36F7" w:rsidRPr="00FE0669" w:rsidRDefault="00E1031B" w:rsidP="00AA6E94">
            <w:pPr>
              <w:rPr>
                <w:rStyle w:val="Hyperlink"/>
                <w:rFonts w:eastAsia="Verdana"/>
                <w:bCs/>
                <w:sz w:val="16"/>
                <w:szCs w:val="16"/>
              </w:rPr>
            </w:pPr>
            <w:hyperlink r:id="rId68" w:history="1">
              <w:r w:rsidR="007C36F7" w:rsidRPr="00FE0669">
                <w:rPr>
                  <w:rStyle w:val="Hyperlink"/>
                  <w:rFonts w:eastAsia="Verdana"/>
                  <w:bCs/>
                  <w:sz w:val="16"/>
                  <w:szCs w:val="16"/>
                </w:rPr>
                <w:t>2018-01-19  16:17:47.5</w:t>
              </w:r>
            </w:hyperlink>
            <w:r w:rsidR="007C36F7" w:rsidRPr="00FE0669">
              <w:rPr>
                <w:rStyle w:val="Hyperlink"/>
                <w:rFonts w:eastAsia="Verdana"/>
                <w:bCs/>
                <w:sz w:val="16"/>
                <w:szCs w:val="16"/>
              </w:rPr>
              <w:t xml:space="preserve">  26,86 N 110,80 W  d=10 </w:t>
            </w:r>
            <w:r w:rsidR="007C36F7" w:rsidRPr="00FE0669">
              <w:rPr>
                <w:rFonts w:eastAsia="Calibri"/>
                <w:sz w:val="16"/>
                <w:szCs w:val="16"/>
              </w:rPr>
              <w:t xml:space="preserve">km </w:t>
            </w:r>
            <w:r w:rsidR="007C36F7" w:rsidRPr="00FE0669">
              <w:rPr>
                <w:rStyle w:val="Hyperlink"/>
                <w:rFonts w:eastAsia="Verdana"/>
                <w:bCs/>
                <w:sz w:val="16"/>
                <w:szCs w:val="16"/>
              </w:rPr>
              <w:t xml:space="preserve">M=6,3   </w:t>
            </w:r>
          </w:p>
          <w:p w:rsidR="007C36F7" w:rsidRPr="00FE0669" w:rsidRDefault="007C36F7" w:rsidP="00AA6E94">
            <w:pPr>
              <w:rPr>
                <w:rFonts w:eastAsia="Calibri"/>
                <w:sz w:val="16"/>
                <w:szCs w:val="16"/>
              </w:rPr>
            </w:pPr>
            <w:r w:rsidRPr="00FE0669">
              <w:rPr>
                <w:rFonts w:eastAsia="Calibri"/>
                <w:sz w:val="16"/>
                <w:szCs w:val="16"/>
              </w:rPr>
              <w:t>Gulf of California</w:t>
            </w:r>
          </w:p>
        </w:tc>
      </w:tr>
      <w:tr w:rsidR="007C36F7" w:rsidRPr="00FE0669" w:rsidTr="00AA6E94">
        <w:trPr>
          <w:jc w:val="center"/>
        </w:trPr>
        <w:tc>
          <w:tcPr>
            <w:tcW w:w="936" w:type="dxa"/>
            <w:shd w:val="clear" w:color="auto" w:fill="auto"/>
          </w:tcPr>
          <w:p w:rsidR="007C36F7" w:rsidRPr="00FE0669" w:rsidRDefault="007C36F7" w:rsidP="00AA6E94">
            <w:pPr>
              <w:rPr>
                <w:rFonts w:eastAsia="Calibri"/>
                <w:sz w:val="16"/>
                <w:szCs w:val="16"/>
              </w:rPr>
            </w:pPr>
            <w:r w:rsidRPr="00FE0669">
              <w:rPr>
                <w:rFonts w:eastAsia="Calibri"/>
                <w:sz w:val="16"/>
                <w:szCs w:val="16"/>
                <w:lang w:bidi="he-IL"/>
              </w:rPr>
              <w:t>2018-01</w:t>
            </w:r>
            <w:r w:rsidRPr="00FE0669">
              <w:rPr>
                <w:rFonts w:eastAsia="Calibri"/>
                <w:sz w:val="16"/>
                <w:szCs w:val="16"/>
                <w:lang w:val="ru-RU" w:bidi="he-IL"/>
              </w:rPr>
              <w:t>-</w:t>
            </w:r>
            <w:r w:rsidRPr="00FE0669">
              <w:rPr>
                <w:rFonts w:eastAsia="Calibri"/>
                <w:sz w:val="16"/>
                <w:szCs w:val="16"/>
                <w:lang w:bidi="he-IL"/>
              </w:rPr>
              <w:t>13…17</w:t>
            </w:r>
          </w:p>
        </w:tc>
        <w:tc>
          <w:tcPr>
            <w:tcW w:w="1986" w:type="dxa"/>
            <w:shd w:val="clear" w:color="auto" w:fill="auto"/>
          </w:tcPr>
          <w:p w:rsidR="007C36F7" w:rsidRPr="00FE0669" w:rsidRDefault="007C36F7" w:rsidP="00AA6E94">
            <w:pPr>
              <w:jc w:val="center"/>
              <w:rPr>
                <w:rFonts w:eastAsia="Calibri"/>
                <w:sz w:val="16"/>
                <w:szCs w:val="16"/>
                <w:lang w:val="ru-RU"/>
              </w:rPr>
            </w:pPr>
            <w:r w:rsidRPr="00FE0669">
              <w:rPr>
                <w:rFonts w:eastAsia="Calibri"/>
                <w:sz w:val="16"/>
                <w:szCs w:val="16"/>
                <w:lang w:val="ru-RU"/>
              </w:rPr>
              <w:t>Центральная Америка</w:t>
            </w:r>
          </w:p>
        </w:tc>
        <w:tc>
          <w:tcPr>
            <w:tcW w:w="3562" w:type="dxa"/>
            <w:shd w:val="clear" w:color="auto" w:fill="auto"/>
          </w:tcPr>
          <w:p w:rsidR="007C36F7" w:rsidRPr="00FE0669" w:rsidRDefault="00E1031B" w:rsidP="00AA6E94">
            <w:pPr>
              <w:rPr>
                <w:rStyle w:val="Hyperlink"/>
                <w:rFonts w:eastAsia="Verdana"/>
                <w:bCs/>
                <w:sz w:val="16"/>
                <w:szCs w:val="16"/>
              </w:rPr>
            </w:pPr>
            <w:hyperlink r:id="rId69" w:history="1">
              <w:r w:rsidR="007C36F7" w:rsidRPr="00FE0669">
                <w:rPr>
                  <w:rStyle w:val="Hyperlink"/>
                  <w:rFonts w:eastAsia="Verdana"/>
                  <w:bCs/>
                  <w:sz w:val="16"/>
                  <w:szCs w:val="16"/>
                </w:rPr>
                <w:t>2018-01-16   15:03:53.2</w:t>
              </w:r>
            </w:hyperlink>
            <w:r w:rsidR="007C36F7" w:rsidRPr="00FE0669">
              <w:rPr>
                <w:rStyle w:val="Hyperlink"/>
                <w:rFonts w:eastAsia="Verdana"/>
                <w:bCs/>
                <w:sz w:val="16"/>
                <w:szCs w:val="16"/>
              </w:rPr>
              <w:t xml:space="preserve">  11,05 N  86,3 W d=30 </w:t>
            </w:r>
            <w:r w:rsidR="007C36F7" w:rsidRPr="00FE0669">
              <w:rPr>
                <w:rFonts w:eastAsia="Calibri"/>
                <w:sz w:val="16"/>
                <w:szCs w:val="16"/>
              </w:rPr>
              <w:t>km</w:t>
            </w:r>
            <w:r w:rsidR="007C36F7" w:rsidRPr="00FE0669">
              <w:rPr>
                <w:rStyle w:val="Hyperlink"/>
                <w:rFonts w:eastAsia="Verdana"/>
                <w:bCs/>
                <w:sz w:val="16"/>
                <w:szCs w:val="16"/>
              </w:rPr>
              <w:t xml:space="preserve">  M=5,9</w:t>
            </w:r>
          </w:p>
          <w:p w:rsidR="007C36F7" w:rsidRPr="00FE0669" w:rsidRDefault="007C36F7" w:rsidP="00AA6E94">
            <w:pPr>
              <w:rPr>
                <w:rFonts w:eastAsia="Calibri"/>
                <w:sz w:val="16"/>
                <w:szCs w:val="16"/>
              </w:rPr>
            </w:pPr>
            <w:r w:rsidRPr="00FE0669">
              <w:rPr>
                <w:rFonts w:eastAsia="Calibri"/>
                <w:bCs/>
                <w:sz w:val="16"/>
                <w:szCs w:val="16"/>
              </w:rPr>
              <w:t xml:space="preserve">NEAR COAST OF NICARAGUA </w:t>
            </w:r>
            <w:r w:rsidRPr="00FE0669">
              <w:rPr>
                <w:rFonts w:eastAsia="Calibri"/>
                <w:sz w:val="16"/>
                <w:szCs w:val="16"/>
              </w:rPr>
              <w:t xml:space="preserve"> </w:t>
            </w:r>
          </w:p>
        </w:tc>
      </w:tr>
      <w:tr w:rsidR="007C36F7" w:rsidRPr="00FE0669" w:rsidTr="00AA6E94">
        <w:trPr>
          <w:jc w:val="center"/>
        </w:trPr>
        <w:tc>
          <w:tcPr>
            <w:tcW w:w="936" w:type="dxa"/>
            <w:shd w:val="clear" w:color="auto" w:fill="auto"/>
          </w:tcPr>
          <w:p w:rsidR="007C36F7" w:rsidRPr="00FE0669" w:rsidRDefault="007C36F7" w:rsidP="00AA6E94">
            <w:pPr>
              <w:rPr>
                <w:rFonts w:eastAsia="Calibri"/>
                <w:sz w:val="16"/>
                <w:szCs w:val="16"/>
              </w:rPr>
            </w:pPr>
            <w:r w:rsidRPr="00FE0669">
              <w:rPr>
                <w:rFonts w:eastAsia="Calibri"/>
                <w:sz w:val="16"/>
                <w:szCs w:val="16"/>
                <w:lang w:bidi="he-IL"/>
              </w:rPr>
              <w:t>2018-01-09</w:t>
            </w:r>
          </w:p>
        </w:tc>
        <w:tc>
          <w:tcPr>
            <w:tcW w:w="1986" w:type="dxa"/>
            <w:shd w:val="clear" w:color="auto" w:fill="auto"/>
          </w:tcPr>
          <w:p w:rsidR="007C36F7" w:rsidRPr="00FE0669" w:rsidRDefault="007C36F7" w:rsidP="00AA6E94">
            <w:pPr>
              <w:jc w:val="center"/>
              <w:rPr>
                <w:rFonts w:eastAsia="Calibri"/>
                <w:sz w:val="16"/>
                <w:szCs w:val="16"/>
                <w:lang w:val="ru-RU"/>
              </w:rPr>
            </w:pPr>
            <w:r w:rsidRPr="00FE0669">
              <w:rPr>
                <w:rFonts w:eastAsia="Calibri"/>
                <w:sz w:val="16"/>
                <w:szCs w:val="16"/>
                <w:lang w:val="ru-RU"/>
              </w:rPr>
              <w:t>Иран</w:t>
            </w:r>
          </w:p>
        </w:tc>
        <w:tc>
          <w:tcPr>
            <w:tcW w:w="3562" w:type="dxa"/>
            <w:shd w:val="clear" w:color="auto" w:fill="auto"/>
          </w:tcPr>
          <w:p w:rsidR="007C36F7" w:rsidRDefault="00E1031B" w:rsidP="00AA6E94">
            <w:pPr>
              <w:rPr>
                <w:rStyle w:val="Hyperlink"/>
                <w:rFonts w:eastAsia="Verdana"/>
                <w:bCs/>
                <w:sz w:val="16"/>
                <w:szCs w:val="16"/>
              </w:rPr>
            </w:pPr>
            <w:hyperlink r:id="rId70" w:history="1">
              <w:r w:rsidR="007C36F7" w:rsidRPr="00FE0669">
                <w:rPr>
                  <w:rStyle w:val="Hyperlink"/>
                  <w:rFonts w:eastAsia="Verdana"/>
                  <w:bCs/>
                  <w:sz w:val="16"/>
                  <w:szCs w:val="16"/>
                </w:rPr>
                <w:t>2018-01-13  17:05:26.7</w:t>
              </w:r>
            </w:hyperlink>
            <w:r w:rsidR="007C36F7" w:rsidRPr="00FE0669">
              <w:rPr>
                <w:rStyle w:val="Hyperlink"/>
                <w:rFonts w:eastAsia="Verdana"/>
                <w:bCs/>
                <w:sz w:val="16"/>
                <w:szCs w:val="16"/>
              </w:rPr>
              <w:t xml:space="preserve">  26,85 N    52,11 E  d=10</w:t>
            </w:r>
            <w:r w:rsidR="007C36F7" w:rsidRPr="00FE0669">
              <w:rPr>
                <w:rFonts w:eastAsia="Calibri"/>
                <w:sz w:val="16"/>
                <w:szCs w:val="16"/>
              </w:rPr>
              <w:t xml:space="preserve"> km</w:t>
            </w:r>
            <w:r w:rsidR="007C36F7" w:rsidRPr="00FE0669">
              <w:rPr>
                <w:rStyle w:val="Hyperlink"/>
                <w:rFonts w:eastAsia="Verdana"/>
                <w:bCs/>
                <w:sz w:val="16"/>
                <w:szCs w:val="16"/>
              </w:rPr>
              <w:t xml:space="preserve">  M=4,6  </w:t>
            </w:r>
          </w:p>
          <w:p w:rsidR="007C36F7" w:rsidRPr="00FE0669" w:rsidRDefault="007C36F7" w:rsidP="00AA6E94">
            <w:pPr>
              <w:rPr>
                <w:rFonts w:eastAsia="Calibri"/>
                <w:bCs/>
                <w:sz w:val="16"/>
                <w:szCs w:val="16"/>
              </w:rPr>
            </w:pPr>
            <w:r w:rsidRPr="00FE0669">
              <w:rPr>
                <w:rFonts w:eastAsia="Calibri"/>
                <w:bCs/>
                <w:sz w:val="16"/>
                <w:szCs w:val="16"/>
              </w:rPr>
              <w:t>SOUTHERN IRAN</w:t>
            </w:r>
          </w:p>
        </w:tc>
      </w:tr>
      <w:tr w:rsidR="007C36F7" w:rsidRPr="00E1031B" w:rsidTr="00AA6E94">
        <w:trPr>
          <w:jc w:val="center"/>
        </w:trPr>
        <w:tc>
          <w:tcPr>
            <w:tcW w:w="936" w:type="dxa"/>
            <w:shd w:val="clear" w:color="auto" w:fill="auto"/>
          </w:tcPr>
          <w:p w:rsidR="007C36F7" w:rsidRPr="00FE0669" w:rsidRDefault="007C36F7" w:rsidP="00AA6E94">
            <w:pPr>
              <w:rPr>
                <w:rFonts w:eastAsia="Calibri"/>
                <w:sz w:val="16"/>
                <w:szCs w:val="16"/>
                <w:lang w:val="ru-RU"/>
              </w:rPr>
            </w:pPr>
            <w:r w:rsidRPr="00FE0669">
              <w:rPr>
                <w:rFonts w:eastAsia="Calibri"/>
                <w:sz w:val="16"/>
                <w:szCs w:val="16"/>
                <w:lang w:val="ru-RU"/>
              </w:rPr>
              <w:t xml:space="preserve">2018-01-25 </w:t>
            </w:r>
          </w:p>
        </w:tc>
        <w:tc>
          <w:tcPr>
            <w:tcW w:w="1986" w:type="dxa"/>
            <w:shd w:val="clear" w:color="auto" w:fill="auto"/>
          </w:tcPr>
          <w:p w:rsidR="007C36F7" w:rsidRPr="00FE0669" w:rsidRDefault="007C36F7" w:rsidP="00AA6E94">
            <w:pPr>
              <w:jc w:val="center"/>
              <w:rPr>
                <w:rFonts w:eastAsia="Calibri"/>
                <w:sz w:val="16"/>
                <w:szCs w:val="16"/>
                <w:lang w:val="ru-RU"/>
              </w:rPr>
            </w:pPr>
            <w:r w:rsidRPr="00FE0669">
              <w:rPr>
                <w:rFonts w:eastAsia="Calibri"/>
                <w:sz w:val="16"/>
                <w:szCs w:val="16"/>
                <w:lang w:val="ru-RU"/>
              </w:rPr>
              <w:t>Шпицберген</w:t>
            </w:r>
          </w:p>
        </w:tc>
        <w:tc>
          <w:tcPr>
            <w:tcW w:w="3562" w:type="dxa"/>
            <w:shd w:val="clear" w:color="auto" w:fill="auto"/>
          </w:tcPr>
          <w:p w:rsidR="007C36F7" w:rsidRPr="00FE0669" w:rsidRDefault="007C36F7" w:rsidP="00AA6E94">
            <w:pPr>
              <w:rPr>
                <w:rFonts w:eastAsia="Calibri"/>
                <w:sz w:val="16"/>
                <w:szCs w:val="16"/>
                <w:lang w:val="ru-RU"/>
              </w:rPr>
            </w:pPr>
            <w:r w:rsidRPr="00FE0669">
              <w:rPr>
                <w:rFonts w:eastAsia="Calibri"/>
                <w:sz w:val="16"/>
                <w:szCs w:val="16"/>
                <w:lang w:val="ru-RU"/>
              </w:rPr>
              <w:t xml:space="preserve">2018-02-04  13:24:33,1 83.06 </w:t>
            </w:r>
            <w:r w:rsidRPr="00FE0669">
              <w:rPr>
                <w:rFonts w:eastAsia="Calibri"/>
                <w:sz w:val="16"/>
                <w:szCs w:val="16"/>
              </w:rPr>
              <w:t>N</w:t>
            </w:r>
            <w:r w:rsidRPr="00FE0669">
              <w:rPr>
                <w:rFonts w:eastAsia="Calibri"/>
                <w:sz w:val="16"/>
                <w:szCs w:val="16"/>
                <w:lang w:val="ru-RU"/>
              </w:rPr>
              <w:t xml:space="preserve"> 6.16 </w:t>
            </w:r>
            <w:r w:rsidRPr="00FE0669">
              <w:rPr>
                <w:rFonts w:eastAsia="Calibri"/>
                <w:sz w:val="16"/>
                <w:szCs w:val="16"/>
              </w:rPr>
              <w:t>W</w:t>
            </w:r>
            <w:r w:rsidRPr="00FE0669">
              <w:rPr>
                <w:rFonts w:eastAsia="Calibri"/>
                <w:sz w:val="16"/>
                <w:szCs w:val="16"/>
                <w:lang w:val="ru-RU"/>
              </w:rPr>
              <w:t xml:space="preserve"> </w:t>
            </w:r>
            <w:r w:rsidRPr="00FE0669">
              <w:rPr>
                <w:rFonts w:eastAsia="Calibri"/>
                <w:sz w:val="16"/>
                <w:szCs w:val="16"/>
              </w:rPr>
              <w:t>d</w:t>
            </w:r>
            <w:r w:rsidRPr="00FE0669">
              <w:rPr>
                <w:rFonts w:eastAsia="Calibri"/>
                <w:sz w:val="16"/>
                <w:szCs w:val="16"/>
                <w:lang w:val="ru-RU"/>
              </w:rPr>
              <w:t xml:space="preserve">=2 </w:t>
            </w:r>
            <w:r w:rsidRPr="00FE0669">
              <w:rPr>
                <w:rFonts w:eastAsia="Calibri"/>
                <w:sz w:val="16"/>
                <w:szCs w:val="16"/>
              </w:rPr>
              <w:t>km</w:t>
            </w:r>
            <w:r w:rsidRPr="00FE0669">
              <w:rPr>
                <w:rFonts w:eastAsia="Calibri"/>
                <w:sz w:val="16"/>
                <w:szCs w:val="16"/>
                <w:lang w:val="ru-RU"/>
              </w:rPr>
              <w:t xml:space="preserve">  </w:t>
            </w:r>
            <w:r w:rsidRPr="00FE0669">
              <w:rPr>
                <w:rFonts w:eastAsia="Calibri"/>
                <w:sz w:val="16"/>
                <w:szCs w:val="16"/>
              </w:rPr>
              <w:t>M</w:t>
            </w:r>
            <w:r w:rsidRPr="00FE0669">
              <w:rPr>
                <w:rFonts w:eastAsia="Calibri"/>
                <w:sz w:val="16"/>
                <w:szCs w:val="16"/>
                <w:lang w:val="ru-RU"/>
              </w:rPr>
              <w:t xml:space="preserve">=5,4 </w:t>
            </w:r>
          </w:p>
          <w:p w:rsidR="007C36F7" w:rsidRPr="00FE0669" w:rsidRDefault="007C36F7" w:rsidP="00AA6E94">
            <w:pPr>
              <w:rPr>
                <w:rFonts w:eastAsia="Calibri"/>
                <w:sz w:val="16"/>
                <w:szCs w:val="16"/>
                <w:lang w:val="ru-RU"/>
              </w:rPr>
            </w:pPr>
            <w:r w:rsidRPr="00FE0669">
              <w:rPr>
                <w:rFonts w:eastAsia="Calibri"/>
                <w:sz w:val="16"/>
                <w:szCs w:val="16"/>
                <w:lang w:val="ru-RU"/>
              </w:rPr>
              <w:t>Север Шпицбергена</w:t>
            </w:r>
          </w:p>
        </w:tc>
      </w:tr>
      <w:tr w:rsidR="007C36F7" w:rsidRPr="00E1031B" w:rsidTr="00AA6E94">
        <w:trPr>
          <w:jc w:val="center"/>
        </w:trPr>
        <w:tc>
          <w:tcPr>
            <w:tcW w:w="936" w:type="dxa"/>
            <w:shd w:val="clear" w:color="auto" w:fill="auto"/>
          </w:tcPr>
          <w:p w:rsidR="007C36F7" w:rsidRPr="00FE0669" w:rsidRDefault="007C36F7" w:rsidP="00AA6E94">
            <w:pPr>
              <w:rPr>
                <w:rFonts w:eastAsia="Calibri"/>
                <w:sz w:val="16"/>
                <w:szCs w:val="16"/>
                <w:lang w:val="ru-RU"/>
              </w:rPr>
            </w:pPr>
            <w:r w:rsidRPr="00FE0669">
              <w:rPr>
                <w:rFonts w:eastAsia="Calibri"/>
                <w:sz w:val="16"/>
                <w:szCs w:val="16"/>
                <w:lang w:val="ru-RU"/>
              </w:rPr>
              <w:t>2018-02-09</w:t>
            </w:r>
          </w:p>
        </w:tc>
        <w:tc>
          <w:tcPr>
            <w:tcW w:w="1986" w:type="dxa"/>
            <w:shd w:val="clear" w:color="auto" w:fill="auto"/>
          </w:tcPr>
          <w:p w:rsidR="007C36F7" w:rsidRPr="00FE0669" w:rsidRDefault="007C36F7" w:rsidP="00AA6E94">
            <w:pPr>
              <w:rPr>
                <w:rFonts w:eastAsia="Calibri"/>
                <w:sz w:val="16"/>
                <w:szCs w:val="16"/>
                <w:lang w:val="ru-RU"/>
              </w:rPr>
            </w:pPr>
            <w:r w:rsidRPr="00FE0669">
              <w:rPr>
                <w:rFonts w:eastAsia="Calibri"/>
                <w:sz w:val="16"/>
                <w:szCs w:val="16"/>
                <w:lang w:val="ru-RU"/>
              </w:rPr>
              <w:t>Завтра-послезавтра в Зап.Европе, на широтах южнее Киева (меньше 50</w:t>
            </w:r>
            <w:r w:rsidRPr="00FE0669">
              <w:rPr>
                <w:rFonts w:eastAsia="Calibri"/>
                <w:sz w:val="16"/>
                <w:szCs w:val="16"/>
                <w:vertAlign w:val="superscript"/>
                <w:lang w:val="ru-RU"/>
              </w:rPr>
              <w:t xml:space="preserve">о </w:t>
            </w:r>
            <w:r w:rsidRPr="00FE0669">
              <w:rPr>
                <w:rFonts w:eastAsia="Calibri"/>
                <w:sz w:val="16"/>
                <w:szCs w:val="16"/>
                <w:lang w:val="ru-RU"/>
              </w:rPr>
              <w:t>)</w:t>
            </w:r>
          </w:p>
        </w:tc>
        <w:tc>
          <w:tcPr>
            <w:tcW w:w="3562" w:type="dxa"/>
            <w:shd w:val="clear" w:color="auto" w:fill="auto"/>
          </w:tcPr>
          <w:p w:rsidR="007C36F7" w:rsidRPr="00FE0669" w:rsidRDefault="007C36F7" w:rsidP="00AA6E94">
            <w:pPr>
              <w:rPr>
                <w:rFonts w:eastAsia="Calibri"/>
                <w:sz w:val="16"/>
                <w:szCs w:val="16"/>
                <w:lang w:val="ru-RU"/>
              </w:rPr>
            </w:pPr>
            <w:r w:rsidRPr="00FE0669">
              <w:rPr>
                <w:rFonts w:eastAsia="Calibri"/>
                <w:sz w:val="16"/>
                <w:szCs w:val="16"/>
                <w:lang w:val="ru-RU"/>
              </w:rPr>
              <w:t xml:space="preserve">2018-02-12  03:08:30    46,62 </w:t>
            </w:r>
            <w:r w:rsidRPr="00FE0669">
              <w:rPr>
                <w:rFonts w:eastAsia="Calibri"/>
                <w:sz w:val="16"/>
                <w:szCs w:val="16"/>
              </w:rPr>
              <w:t>N</w:t>
            </w:r>
            <w:r w:rsidRPr="00FE0669">
              <w:rPr>
                <w:rFonts w:eastAsia="Calibri"/>
                <w:sz w:val="16"/>
                <w:szCs w:val="16"/>
                <w:lang w:val="ru-RU"/>
              </w:rPr>
              <w:t xml:space="preserve">  0.66 </w:t>
            </w:r>
            <w:r w:rsidRPr="00FE0669">
              <w:rPr>
                <w:rFonts w:eastAsia="Calibri"/>
                <w:sz w:val="16"/>
                <w:szCs w:val="16"/>
              </w:rPr>
              <w:t>W</w:t>
            </w:r>
            <w:r w:rsidRPr="00FE0669">
              <w:rPr>
                <w:rFonts w:eastAsia="Calibri"/>
                <w:sz w:val="16"/>
                <w:szCs w:val="16"/>
                <w:lang w:val="ru-RU"/>
              </w:rPr>
              <w:t xml:space="preserve">  </w:t>
            </w:r>
            <w:r w:rsidRPr="00FE0669">
              <w:rPr>
                <w:rFonts w:eastAsia="Calibri"/>
                <w:sz w:val="16"/>
                <w:szCs w:val="16"/>
              </w:rPr>
              <w:t>d</w:t>
            </w:r>
            <w:r w:rsidRPr="00FE0669">
              <w:rPr>
                <w:rFonts w:eastAsia="Calibri"/>
                <w:sz w:val="16"/>
                <w:szCs w:val="16"/>
                <w:lang w:val="ru-RU"/>
              </w:rPr>
              <w:t xml:space="preserve">=2 </w:t>
            </w:r>
            <w:r w:rsidRPr="00FE0669">
              <w:rPr>
                <w:rFonts w:eastAsia="Calibri"/>
                <w:sz w:val="16"/>
                <w:szCs w:val="16"/>
              </w:rPr>
              <w:t>km</w:t>
            </w:r>
            <w:r w:rsidRPr="00FE0669">
              <w:rPr>
                <w:rFonts w:eastAsia="Calibri"/>
                <w:sz w:val="16"/>
                <w:szCs w:val="16"/>
                <w:lang w:val="ru-RU"/>
              </w:rPr>
              <w:t xml:space="preserve">  </w:t>
            </w:r>
            <w:r w:rsidRPr="00FE0669">
              <w:rPr>
                <w:rFonts w:eastAsia="Calibri"/>
                <w:sz w:val="16"/>
                <w:szCs w:val="16"/>
              </w:rPr>
              <w:t>M</w:t>
            </w:r>
            <w:r w:rsidRPr="00FE0669">
              <w:rPr>
                <w:rFonts w:eastAsia="Calibri"/>
                <w:sz w:val="16"/>
                <w:szCs w:val="16"/>
                <w:lang w:val="ru-RU"/>
              </w:rPr>
              <w:t>=4,7</w:t>
            </w:r>
          </w:p>
          <w:p w:rsidR="007C36F7" w:rsidRPr="00FE0669" w:rsidRDefault="007C36F7" w:rsidP="00AA6E94">
            <w:pPr>
              <w:rPr>
                <w:rFonts w:eastAsia="Calibri"/>
                <w:sz w:val="16"/>
                <w:szCs w:val="16"/>
                <w:lang w:val="ru-RU"/>
              </w:rPr>
            </w:pPr>
            <w:r w:rsidRPr="00FE0669">
              <w:rPr>
                <w:rFonts w:eastAsia="Calibri"/>
                <w:sz w:val="16"/>
                <w:szCs w:val="16"/>
                <w:lang w:val="ru-RU"/>
              </w:rPr>
              <w:t>Франция</w:t>
            </w:r>
          </w:p>
        </w:tc>
      </w:tr>
      <w:tr w:rsidR="007C36F7" w:rsidRPr="00FE0669" w:rsidTr="00AA6E94">
        <w:trPr>
          <w:jc w:val="center"/>
        </w:trPr>
        <w:tc>
          <w:tcPr>
            <w:tcW w:w="936" w:type="dxa"/>
            <w:shd w:val="clear" w:color="auto" w:fill="auto"/>
          </w:tcPr>
          <w:p w:rsidR="007C36F7" w:rsidRPr="00FE0669" w:rsidRDefault="007C36F7" w:rsidP="00AA6E94">
            <w:pPr>
              <w:rPr>
                <w:rFonts w:eastAsia="Calibri"/>
                <w:sz w:val="16"/>
                <w:szCs w:val="16"/>
              </w:rPr>
            </w:pPr>
            <w:r w:rsidRPr="00FE0669">
              <w:rPr>
                <w:rFonts w:eastAsia="Calibri"/>
                <w:sz w:val="16"/>
                <w:szCs w:val="16"/>
              </w:rPr>
              <w:t>2018-02-21</w:t>
            </w:r>
          </w:p>
        </w:tc>
        <w:tc>
          <w:tcPr>
            <w:tcW w:w="1986" w:type="dxa"/>
            <w:shd w:val="clear" w:color="auto" w:fill="auto"/>
          </w:tcPr>
          <w:p w:rsidR="007C36F7" w:rsidRPr="00FE0669" w:rsidRDefault="007C36F7" w:rsidP="00AA6E94">
            <w:pPr>
              <w:rPr>
                <w:rFonts w:eastAsia="Calibri"/>
                <w:sz w:val="16"/>
                <w:szCs w:val="16"/>
                <w:lang w:val="ru-RU"/>
              </w:rPr>
            </w:pPr>
            <w:r w:rsidRPr="00FE0669">
              <w:rPr>
                <w:rFonts w:eastAsia="Calibri"/>
                <w:sz w:val="16"/>
                <w:szCs w:val="16"/>
                <w:lang w:val="ru-RU"/>
              </w:rPr>
              <w:t>Не сильное, но предсказанное</w:t>
            </w:r>
          </w:p>
        </w:tc>
        <w:tc>
          <w:tcPr>
            <w:tcW w:w="3562" w:type="dxa"/>
            <w:shd w:val="clear" w:color="auto" w:fill="auto"/>
          </w:tcPr>
          <w:p w:rsidR="007C36F7" w:rsidRPr="00FE0669" w:rsidRDefault="007C36F7" w:rsidP="00AA6E94">
            <w:pPr>
              <w:rPr>
                <w:rFonts w:eastAsia="Calibri"/>
                <w:sz w:val="16"/>
                <w:szCs w:val="16"/>
              </w:rPr>
            </w:pPr>
          </w:p>
          <w:p w:rsidR="007C36F7" w:rsidRPr="00FE0669" w:rsidRDefault="007C36F7" w:rsidP="00AA6E94">
            <w:pPr>
              <w:rPr>
                <w:rFonts w:eastAsia="Calibri"/>
                <w:sz w:val="16"/>
                <w:szCs w:val="16"/>
              </w:rPr>
            </w:pPr>
            <w:r w:rsidRPr="00FE0669">
              <w:rPr>
                <w:rFonts w:eastAsia="Calibri"/>
                <w:sz w:val="16"/>
                <w:szCs w:val="16"/>
              </w:rPr>
              <w:t>2018-02-26 18:44:41.0 UTC 33.48  N 116.50E d=12 km M=3,9</w:t>
            </w:r>
          </w:p>
        </w:tc>
      </w:tr>
      <w:tr w:rsidR="007C36F7" w:rsidRPr="00FE0669" w:rsidTr="00AA6E94">
        <w:trPr>
          <w:jc w:val="center"/>
        </w:trPr>
        <w:tc>
          <w:tcPr>
            <w:tcW w:w="936" w:type="dxa"/>
            <w:shd w:val="clear" w:color="auto" w:fill="auto"/>
          </w:tcPr>
          <w:p w:rsidR="007C36F7" w:rsidRPr="00FE0669" w:rsidRDefault="007C36F7" w:rsidP="00AA6E94">
            <w:pPr>
              <w:rPr>
                <w:rFonts w:eastAsia="Calibri"/>
                <w:sz w:val="16"/>
                <w:szCs w:val="16"/>
              </w:rPr>
            </w:pPr>
            <w:r w:rsidRPr="00FE0669">
              <w:rPr>
                <w:rFonts w:eastAsia="Calibri"/>
                <w:sz w:val="16"/>
                <w:szCs w:val="16"/>
                <w:lang w:val="ru-RU" w:bidi="he-IL"/>
              </w:rPr>
              <w:t xml:space="preserve">2018-03-05  </w:t>
            </w:r>
          </w:p>
        </w:tc>
        <w:tc>
          <w:tcPr>
            <w:tcW w:w="1986" w:type="dxa"/>
            <w:shd w:val="clear" w:color="auto" w:fill="auto"/>
          </w:tcPr>
          <w:p w:rsidR="007C36F7" w:rsidRPr="00FE0669" w:rsidRDefault="007C36F7" w:rsidP="00AA6E94">
            <w:pPr>
              <w:rPr>
                <w:rFonts w:eastAsia="Calibri"/>
                <w:sz w:val="16"/>
                <w:szCs w:val="16"/>
                <w:lang w:val="ru-RU"/>
              </w:rPr>
            </w:pPr>
            <w:r w:rsidRPr="00FE0669">
              <w:rPr>
                <w:rFonts w:eastAsia="Calibri"/>
                <w:sz w:val="16"/>
                <w:szCs w:val="16"/>
                <w:lang w:val="ru-RU"/>
              </w:rPr>
              <w:t>Через неделю  (максимум 10 дн.)</w:t>
            </w:r>
          </w:p>
          <w:p w:rsidR="007C36F7" w:rsidRPr="00FE0669" w:rsidRDefault="007C36F7" w:rsidP="00AA6E94">
            <w:pPr>
              <w:rPr>
                <w:rFonts w:eastAsia="Calibri"/>
                <w:sz w:val="16"/>
                <w:szCs w:val="16"/>
                <w:lang w:val="ru-RU"/>
              </w:rPr>
            </w:pPr>
            <w:r w:rsidRPr="00FE0669">
              <w:rPr>
                <w:rFonts w:eastAsia="Calibri"/>
                <w:sz w:val="16"/>
                <w:szCs w:val="16"/>
                <w:lang w:val="ru-RU"/>
              </w:rPr>
              <w:t>Возможно землетрясение в океане около южной оконечности Африки</w:t>
            </w:r>
          </w:p>
        </w:tc>
        <w:tc>
          <w:tcPr>
            <w:tcW w:w="3562" w:type="dxa"/>
            <w:shd w:val="clear" w:color="auto" w:fill="auto"/>
          </w:tcPr>
          <w:p w:rsidR="007C36F7" w:rsidRPr="00FE0669" w:rsidRDefault="007C36F7" w:rsidP="00AA6E94">
            <w:pPr>
              <w:rPr>
                <w:rFonts w:eastAsia="Calibri"/>
                <w:sz w:val="16"/>
                <w:szCs w:val="16"/>
              </w:rPr>
            </w:pPr>
            <w:r w:rsidRPr="00FE0669">
              <w:rPr>
                <w:rFonts w:eastAsia="Calibri"/>
                <w:sz w:val="16"/>
                <w:szCs w:val="16"/>
              </w:rPr>
              <w:t>2018-03-</w:t>
            </w:r>
            <w:proofErr w:type="gramStart"/>
            <w:r w:rsidRPr="00FE0669">
              <w:rPr>
                <w:rFonts w:eastAsia="Calibri"/>
                <w:sz w:val="16"/>
                <w:szCs w:val="16"/>
              </w:rPr>
              <w:t>10  14:27:53</w:t>
            </w:r>
            <w:proofErr w:type="gramEnd"/>
            <w:r w:rsidRPr="00FE0669">
              <w:rPr>
                <w:rFonts w:eastAsia="Calibri"/>
                <w:sz w:val="16"/>
                <w:szCs w:val="16"/>
              </w:rPr>
              <w:t>,6  56.37 S   27.58  W  d=10 km M=5,5</w:t>
            </w:r>
          </w:p>
          <w:p w:rsidR="007C36F7" w:rsidRPr="00FE0669" w:rsidRDefault="007C36F7" w:rsidP="00AA6E94">
            <w:pPr>
              <w:rPr>
                <w:rFonts w:eastAsia="Calibri"/>
                <w:sz w:val="16"/>
                <w:szCs w:val="16"/>
              </w:rPr>
            </w:pPr>
            <w:r w:rsidRPr="00FE0669">
              <w:rPr>
                <w:rFonts w:eastAsia="Calibri"/>
                <w:sz w:val="16"/>
                <w:szCs w:val="16"/>
              </w:rPr>
              <w:t>South Sandwich Island</w:t>
            </w:r>
          </w:p>
        </w:tc>
      </w:tr>
      <w:tr w:rsidR="007C36F7" w:rsidRPr="00FE0669" w:rsidTr="00AA6E94">
        <w:trPr>
          <w:jc w:val="center"/>
        </w:trPr>
        <w:tc>
          <w:tcPr>
            <w:tcW w:w="936" w:type="dxa"/>
            <w:shd w:val="clear" w:color="auto" w:fill="auto"/>
          </w:tcPr>
          <w:p w:rsidR="007C36F7" w:rsidRPr="00FE0669" w:rsidRDefault="007C36F7" w:rsidP="00AA6E94">
            <w:pPr>
              <w:rPr>
                <w:rFonts w:eastAsia="Calibri"/>
                <w:sz w:val="16"/>
                <w:szCs w:val="16"/>
              </w:rPr>
            </w:pPr>
            <w:r w:rsidRPr="00FE0669">
              <w:rPr>
                <w:rFonts w:eastAsia="Calibri"/>
                <w:sz w:val="16"/>
                <w:szCs w:val="16"/>
                <w:lang w:val="ru-RU"/>
              </w:rPr>
              <w:t>2018-03-18</w:t>
            </w:r>
          </w:p>
        </w:tc>
        <w:tc>
          <w:tcPr>
            <w:tcW w:w="1986" w:type="dxa"/>
            <w:shd w:val="clear" w:color="auto" w:fill="auto"/>
          </w:tcPr>
          <w:p w:rsidR="007C36F7" w:rsidRPr="00FE0669" w:rsidRDefault="007C36F7" w:rsidP="00AA6E94">
            <w:pPr>
              <w:rPr>
                <w:rFonts w:eastAsia="Calibri"/>
                <w:sz w:val="16"/>
                <w:szCs w:val="16"/>
                <w:lang w:val="ru-RU"/>
              </w:rPr>
            </w:pPr>
            <w:r w:rsidRPr="00FE0669">
              <w:rPr>
                <w:rFonts w:eastAsia="Calibri"/>
                <w:sz w:val="16"/>
                <w:szCs w:val="16"/>
                <w:lang w:val="ru-RU"/>
              </w:rPr>
              <w:t xml:space="preserve">В ближайшее время в Ю.Америке южнее 25 град. ю.ш. </w:t>
            </w:r>
          </w:p>
        </w:tc>
        <w:tc>
          <w:tcPr>
            <w:tcW w:w="3562" w:type="dxa"/>
            <w:shd w:val="clear" w:color="auto" w:fill="auto"/>
          </w:tcPr>
          <w:p w:rsidR="007C36F7" w:rsidRPr="00FE0669" w:rsidRDefault="007C36F7" w:rsidP="00AA6E94">
            <w:pPr>
              <w:rPr>
                <w:rFonts w:eastAsia="Calibri"/>
                <w:sz w:val="16"/>
                <w:szCs w:val="16"/>
              </w:rPr>
            </w:pPr>
            <w:r w:rsidRPr="00FE0669">
              <w:rPr>
                <w:rFonts w:eastAsia="Calibri"/>
                <w:sz w:val="16"/>
                <w:szCs w:val="16"/>
              </w:rPr>
              <w:t>Mendoza, Argentina 2018-03-19 12:51:16,3 UTC</w:t>
            </w:r>
          </w:p>
          <w:p w:rsidR="007C36F7" w:rsidRPr="00FE0669" w:rsidRDefault="007C36F7" w:rsidP="00AA6E94">
            <w:pPr>
              <w:rPr>
                <w:rFonts w:eastAsia="Calibri"/>
                <w:sz w:val="16"/>
                <w:szCs w:val="16"/>
              </w:rPr>
            </w:pPr>
            <w:r w:rsidRPr="00FE0669">
              <w:rPr>
                <w:rFonts w:eastAsia="Calibri"/>
                <w:sz w:val="16"/>
                <w:szCs w:val="16"/>
              </w:rPr>
              <w:t>32.37 S  69,48 W  d=112 km  M=5,1</w:t>
            </w:r>
          </w:p>
        </w:tc>
      </w:tr>
      <w:tr w:rsidR="007C36F7" w:rsidRPr="00FE0669" w:rsidTr="00AA6E94">
        <w:trPr>
          <w:jc w:val="center"/>
        </w:trPr>
        <w:tc>
          <w:tcPr>
            <w:tcW w:w="936" w:type="dxa"/>
            <w:shd w:val="clear" w:color="auto" w:fill="auto"/>
          </w:tcPr>
          <w:p w:rsidR="007C36F7" w:rsidRPr="00FE0669" w:rsidRDefault="007C36F7" w:rsidP="00AA6E94">
            <w:pPr>
              <w:rPr>
                <w:rFonts w:eastAsia="Calibri"/>
                <w:sz w:val="16"/>
                <w:szCs w:val="16"/>
                <w:lang w:val="ru-RU"/>
              </w:rPr>
            </w:pPr>
            <w:r w:rsidRPr="00FE0669">
              <w:rPr>
                <w:rFonts w:eastAsia="Calibri"/>
                <w:sz w:val="16"/>
                <w:szCs w:val="16"/>
                <w:lang w:val="ru-RU"/>
              </w:rPr>
              <w:t>2018-03-27</w:t>
            </w:r>
          </w:p>
        </w:tc>
        <w:tc>
          <w:tcPr>
            <w:tcW w:w="1986" w:type="dxa"/>
            <w:shd w:val="clear" w:color="auto" w:fill="auto"/>
          </w:tcPr>
          <w:p w:rsidR="007C36F7" w:rsidRPr="00FE0669" w:rsidRDefault="007C36F7" w:rsidP="00AA6E94">
            <w:pPr>
              <w:rPr>
                <w:rFonts w:eastAsia="Calibri"/>
                <w:sz w:val="16"/>
                <w:szCs w:val="16"/>
                <w:lang w:val="ru-RU"/>
              </w:rPr>
            </w:pPr>
            <w:r w:rsidRPr="00FE0669">
              <w:rPr>
                <w:rFonts w:eastAsia="Calibri"/>
                <w:sz w:val="16"/>
                <w:szCs w:val="16"/>
                <w:lang w:val="ru-RU"/>
              </w:rPr>
              <w:t>Через 3-5 дней возможно землетрясение в районе о.Фиджи, Соломоновых о-вов</w:t>
            </w:r>
          </w:p>
        </w:tc>
        <w:tc>
          <w:tcPr>
            <w:tcW w:w="3562" w:type="dxa"/>
            <w:shd w:val="clear" w:color="auto" w:fill="auto"/>
          </w:tcPr>
          <w:p w:rsidR="007C36F7" w:rsidRDefault="007C36F7" w:rsidP="00AA6E94">
            <w:pPr>
              <w:rPr>
                <w:rFonts w:eastAsia="Calibri"/>
                <w:sz w:val="16"/>
                <w:szCs w:val="16"/>
              </w:rPr>
            </w:pPr>
            <w:r w:rsidRPr="00FE0669">
              <w:rPr>
                <w:rFonts w:eastAsia="Calibri"/>
                <w:sz w:val="16"/>
                <w:szCs w:val="16"/>
              </w:rPr>
              <w:t xml:space="preserve">2018-04-02 5:57:32.8 24.95 S 176.80 W d=80 km M=6,2 </w:t>
            </w:r>
          </w:p>
          <w:p w:rsidR="007C36F7" w:rsidRPr="00FE0669" w:rsidRDefault="007C36F7" w:rsidP="00AA6E94">
            <w:pPr>
              <w:rPr>
                <w:rFonts w:eastAsia="Calibri"/>
                <w:bCs/>
                <w:sz w:val="16"/>
                <w:szCs w:val="16"/>
                <w:shd w:val="clear" w:color="auto" w:fill="DEE3E7"/>
              </w:rPr>
            </w:pPr>
            <w:r w:rsidRPr="00FE0669">
              <w:rPr>
                <w:rFonts w:eastAsia="Calibri"/>
                <w:sz w:val="16"/>
                <w:szCs w:val="16"/>
              </w:rPr>
              <w:t>South of Fuji Island</w:t>
            </w:r>
          </w:p>
          <w:p w:rsidR="007C36F7" w:rsidRPr="00FE0669" w:rsidRDefault="007C36F7" w:rsidP="00AA6E94">
            <w:pPr>
              <w:rPr>
                <w:rFonts w:eastAsia="Calibri"/>
                <w:bCs/>
                <w:sz w:val="16"/>
                <w:szCs w:val="16"/>
                <w:shd w:val="clear" w:color="auto" w:fill="DEE3E7"/>
              </w:rPr>
            </w:pPr>
          </w:p>
        </w:tc>
      </w:tr>
      <w:tr w:rsidR="007C36F7" w:rsidRPr="00FE0669" w:rsidTr="00AA6E94">
        <w:trPr>
          <w:jc w:val="center"/>
        </w:trPr>
        <w:tc>
          <w:tcPr>
            <w:tcW w:w="936" w:type="dxa"/>
            <w:shd w:val="clear" w:color="auto" w:fill="auto"/>
          </w:tcPr>
          <w:p w:rsidR="007C36F7" w:rsidRPr="00FE0669" w:rsidRDefault="007C36F7" w:rsidP="00AA6E94">
            <w:pPr>
              <w:rPr>
                <w:rFonts w:eastAsia="Calibri"/>
                <w:sz w:val="16"/>
                <w:szCs w:val="16"/>
              </w:rPr>
            </w:pPr>
            <w:r w:rsidRPr="00FE0669">
              <w:rPr>
                <w:rFonts w:eastAsia="Calibri"/>
                <w:sz w:val="16"/>
                <w:szCs w:val="16"/>
              </w:rPr>
              <w:t>2018-04-03</w:t>
            </w:r>
          </w:p>
        </w:tc>
        <w:tc>
          <w:tcPr>
            <w:tcW w:w="1986" w:type="dxa"/>
            <w:shd w:val="clear" w:color="auto" w:fill="auto"/>
          </w:tcPr>
          <w:p w:rsidR="007C36F7" w:rsidRPr="00FE0669" w:rsidRDefault="007C36F7" w:rsidP="00AA6E94">
            <w:pPr>
              <w:rPr>
                <w:rFonts w:eastAsia="Calibri"/>
                <w:sz w:val="16"/>
                <w:szCs w:val="16"/>
                <w:lang w:val="ru-RU"/>
              </w:rPr>
            </w:pPr>
            <w:r w:rsidRPr="00FE0669">
              <w:rPr>
                <w:rFonts w:eastAsia="Calibri"/>
                <w:sz w:val="16"/>
                <w:szCs w:val="16"/>
                <w:lang w:val="ru-RU"/>
              </w:rPr>
              <w:t xml:space="preserve">Через 3-4 дня – </w:t>
            </w:r>
          </w:p>
          <w:p w:rsidR="007C36F7" w:rsidRPr="00FE0669" w:rsidRDefault="007C36F7" w:rsidP="00AA6E94">
            <w:pPr>
              <w:rPr>
                <w:rFonts w:eastAsia="Calibri"/>
                <w:sz w:val="16"/>
                <w:szCs w:val="16"/>
                <w:lang w:val="ru-RU"/>
              </w:rPr>
            </w:pPr>
            <w:r w:rsidRPr="00FE0669">
              <w:rPr>
                <w:rFonts w:eastAsia="Calibri"/>
                <w:sz w:val="16"/>
                <w:szCs w:val="16"/>
                <w:lang w:val="ru-RU"/>
              </w:rPr>
              <w:t>Новая Гвинея</w:t>
            </w:r>
          </w:p>
        </w:tc>
        <w:tc>
          <w:tcPr>
            <w:tcW w:w="3562" w:type="dxa"/>
            <w:shd w:val="clear" w:color="auto" w:fill="auto"/>
          </w:tcPr>
          <w:p w:rsidR="007C36F7" w:rsidRPr="00FE0669" w:rsidRDefault="007C36F7" w:rsidP="00AA6E94">
            <w:pPr>
              <w:rPr>
                <w:rFonts w:eastAsia="Calibri"/>
                <w:bCs/>
                <w:sz w:val="16"/>
                <w:szCs w:val="16"/>
              </w:rPr>
            </w:pPr>
            <w:r w:rsidRPr="00FE0669">
              <w:rPr>
                <w:rFonts w:eastAsia="Calibri"/>
                <w:bCs/>
                <w:sz w:val="16"/>
                <w:szCs w:val="16"/>
              </w:rPr>
              <w:t>2</w:t>
            </w:r>
            <w:hyperlink r:id="rId71" w:history="1">
              <w:r w:rsidRPr="00FE0669">
                <w:rPr>
                  <w:rFonts w:eastAsia="Calibri"/>
                  <w:bCs/>
                  <w:sz w:val="16"/>
                  <w:szCs w:val="16"/>
                </w:rPr>
                <w:t>018-04-07   05:48:41.1</w:t>
              </w:r>
            </w:hyperlink>
            <w:r w:rsidRPr="00FE0669">
              <w:rPr>
                <w:rFonts w:eastAsia="Calibri"/>
                <w:bCs/>
                <w:sz w:val="16"/>
                <w:szCs w:val="16"/>
              </w:rPr>
              <w:t xml:space="preserve">   5,84 S   142,5 E  d=29    M=6,3</w:t>
            </w:r>
          </w:p>
          <w:p w:rsidR="007C36F7" w:rsidRPr="00FE0669" w:rsidRDefault="007C36F7" w:rsidP="00AA6E94">
            <w:pPr>
              <w:rPr>
                <w:rFonts w:eastAsia="Calibri"/>
                <w:sz w:val="16"/>
                <w:szCs w:val="16"/>
              </w:rPr>
            </w:pPr>
            <w:r w:rsidRPr="00FE0669">
              <w:rPr>
                <w:rFonts w:eastAsia="Calibri"/>
                <w:sz w:val="16"/>
                <w:szCs w:val="16"/>
              </w:rPr>
              <w:t>NEW GUINEA, PAPUA</w:t>
            </w:r>
          </w:p>
        </w:tc>
      </w:tr>
      <w:tr w:rsidR="007C36F7" w:rsidRPr="00FE0669" w:rsidTr="00AA6E94">
        <w:trPr>
          <w:jc w:val="center"/>
        </w:trPr>
        <w:tc>
          <w:tcPr>
            <w:tcW w:w="936" w:type="dxa"/>
            <w:shd w:val="clear" w:color="auto" w:fill="auto"/>
          </w:tcPr>
          <w:p w:rsidR="007C36F7" w:rsidRPr="00FE0669" w:rsidRDefault="007C36F7" w:rsidP="00AA6E94">
            <w:pPr>
              <w:rPr>
                <w:rFonts w:eastAsia="Calibri"/>
                <w:sz w:val="16"/>
                <w:szCs w:val="16"/>
              </w:rPr>
            </w:pPr>
            <w:r w:rsidRPr="00FE0669">
              <w:rPr>
                <w:rFonts w:eastAsia="Calibri"/>
                <w:sz w:val="16"/>
                <w:szCs w:val="16"/>
              </w:rPr>
              <w:t>2018-04-10</w:t>
            </w:r>
          </w:p>
        </w:tc>
        <w:tc>
          <w:tcPr>
            <w:tcW w:w="1986" w:type="dxa"/>
            <w:shd w:val="clear" w:color="auto" w:fill="auto"/>
          </w:tcPr>
          <w:p w:rsidR="007C36F7" w:rsidRPr="00FE0669" w:rsidRDefault="007C36F7" w:rsidP="00AA6E94">
            <w:pPr>
              <w:rPr>
                <w:rFonts w:eastAsia="Calibri"/>
                <w:sz w:val="16"/>
                <w:szCs w:val="16"/>
              </w:rPr>
            </w:pPr>
            <w:r w:rsidRPr="00FE0669">
              <w:rPr>
                <w:rFonts w:eastAsia="Calibri"/>
                <w:sz w:val="16"/>
                <w:szCs w:val="16"/>
              </w:rPr>
              <w:t xml:space="preserve"> </w:t>
            </w:r>
            <w:r w:rsidRPr="00FE0669">
              <w:rPr>
                <w:rFonts w:eastAsia="Calibri"/>
                <w:sz w:val="16"/>
                <w:szCs w:val="16"/>
                <w:lang w:val="ru-RU"/>
              </w:rPr>
              <w:t xml:space="preserve">Там же </w:t>
            </w:r>
          </w:p>
        </w:tc>
        <w:tc>
          <w:tcPr>
            <w:tcW w:w="3562" w:type="dxa"/>
            <w:shd w:val="clear" w:color="auto" w:fill="auto"/>
          </w:tcPr>
          <w:p w:rsidR="007C36F7" w:rsidRPr="00FE0669" w:rsidRDefault="007C36F7" w:rsidP="00AA6E94">
            <w:pPr>
              <w:jc w:val="both"/>
              <w:rPr>
                <w:rFonts w:eastAsia="Calibri"/>
                <w:sz w:val="16"/>
                <w:szCs w:val="16"/>
                <w:lang w:bidi="he-IL"/>
              </w:rPr>
            </w:pPr>
            <w:r w:rsidRPr="00FE0669">
              <w:rPr>
                <w:rFonts w:eastAsia="Calibri"/>
                <w:sz w:val="16"/>
                <w:szCs w:val="16"/>
                <w:lang w:bidi="he-IL"/>
              </w:rPr>
              <w:t xml:space="preserve">2018-04-13   6,21 </w:t>
            </w:r>
            <w:proofErr w:type="gramStart"/>
            <w:r w:rsidRPr="00FE0669">
              <w:rPr>
                <w:rFonts w:eastAsia="Calibri"/>
                <w:sz w:val="16"/>
                <w:szCs w:val="16"/>
                <w:lang w:bidi="he-IL"/>
              </w:rPr>
              <w:t>S  142</w:t>
            </w:r>
            <w:proofErr w:type="gramEnd"/>
            <w:r w:rsidRPr="00FE0669">
              <w:rPr>
                <w:rFonts w:eastAsia="Calibri"/>
                <w:sz w:val="16"/>
                <w:szCs w:val="16"/>
                <w:lang w:bidi="he-IL"/>
              </w:rPr>
              <w:t>,56 E  d=10 M=5,0  NEW GUINEA</w:t>
            </w:r>
          </w:p>
          <w:p w:rsidR="007C36F7" w:rsidRPr="00FE0669" w:rsidRDefault="007C36F7" w:rsidP="00AA6E94">
            <w:pPr>
              <w:jc w:val="both"/>
              <w:rPr>
                <w:rFonts w:eastAsia="Calibri"/>
                <w:sz w:val="16"/>
                <w:szCs w:val="16"/>
              </w:rPr>
            </w:pPr>
            <w:r w:rsidRPr="00FE0669">
              <w:rPr>
                <w:rFonts w:eastAsia="Calibri"/>
                <w:sz w:val="16"/>
                <w:szCs w:val="16"/>
                <w:lang w:bidi="he-IL"/>
              </w:rPr>
              <w:t>2018-04-16   5,98 S  142,70 E  d=10 M=5,1  NEW GUINEA</w:t>
            </w:r>
          </w:p>
        </w:tc>
      </w:tr>
      <w:tr w:rsidR="007C36F7" w:rsidRPr="00FE0669" w:rsidTr="00AA6E94">
        <w:trPr>
          <w:jc w:val="center"/>
        </w:trPr>
        <w:tc>
          <w:tcPr>
            <w:tcW w:w="936" w:type="dxa"/>
            <w:shd w:val="clear" w:color="auto" w:fill="auto"/>
          </w:tcPr>
          <w:p w:rsidR="007C36F7" w:rsidRPr="00FE0669" w:rsidRDefault="007C36F7" w:rsidP="00AA6E94">
            <w:pPr>
              <w:rPr>
                <w:rFonts w:eastAsia="Calibri"/>
                <w:sz w:val="16"/>
                <w:szCs w:val="16"/>
              </w:rPr>
            </w:pPr>
            <w:r w:rsidRPr="00FE0669">
              <w:rPr>
                <w:rFonts w:eastAsia="Calibri"/>
                <w:sz w:val="16"/>
                <w:szCs w:val="16"/>
              </w:rPr>
              <w:t>2018- 04-04</w:t>
            </w:r>
          </w:p>
        </w:tc>
        <w:tc>
          <w:tcPr>
            <w:tcW w:w="1986" w:type="dxa"/>
            <w:shd w:val="clear" w:color="auto" w:fill="auto"/>
          </w:tcPr>
          <w:p w:rsidR="007C36F7" w:rsidRPr="00FE0669" w:rsidRDefault="007C36F7" w:rsidP="00AA6E94">
            <w:pPr>
              <w:rPr>
                <w:rFonts w:eastAsia="Calibri"/>
                <w:sz w:val="16"/>
                <w:szCs w:val="16"/>
                <w:lang w:val="ru-RU"/>
              </w:rPr>
            </w:pPr>
            <w:r w:rsidRPr="00FE0669">
              <w:rPr>
                <w:rFonts w:eastAsia="Calibri"/>
                <w:sz w:val="16"/>
                <w:szCs w:val="16"/>
                <w:lang w:val="ru-RU"/>
              </w:rPr>
              <w:t>Район Шпицбергена</w:t>
            </w:r>
          </w:p>
        </w:tc>
        <w:tc>
          <w:tcPr>
            <w:tcW w:w="3562" w:type="dxa"/>
            <w:shd w:val="clear" w:color="auto" w:fill="auto"/>
          </w:tcPr>
          <w:p w:rsidR="007C36F7" w:rsidRPr="00FE0669" w:rsidRDefault="007C36F7" w:rsidP="00AA6E94">
            <w:pPr>
              <w:rPr>
                <w:rFonts w:eastAsia="Calibri"/>
                <w:sz w:val="16"/>
                <w:szCs w:val="16"/>
                <w:lang w:bidi="he-IL"/>
              </w:rPr>
            </w:pPr>
            <w:r w:rsidRPr="00FE0669">
              <w:rPr>
                <w:rFonts w:eastAsia="Calibri"/>
                <w:sz w:val="16"/>
                <w:szCs w:val="16"/>
                <w:lang w:bidi="he-IL"/>
              </w:rPr>
              <w:t>2018-04-</w:t>
            </w:r>
            <w:proofErr w:type="gramStart"/>
            <w:r w:rsidRPr="00FE0669">
              <w:rPr>
                <w:rFonts w:eastAsia="Calibri"/>
                <w:sz w:val="16"/>
                <w:szCs w:val="16"/>
                <w:lang w:bidi="he-IL"/>
              </w:rPr>
              <w:t>12  73</w:t>
            </w:r>
            <w:proofErr w:type="gramEnd"/>
            <w:r w:rsidRPr="00FE0669">
              <w:rPr>
                <w:rFonts w:eastAsia="Calibri"/>
                <w:sz w:val="16"/>
                <w:szCs w:val="16"/>
                <w:lang w:bidi="he-IL"/>
              </w:rPr>
              <w:t>,84 N  8,17 E d=10  M=4,3  Greenland Sea</w:t>
            </w:r>
          </w:p>
          <w:p w:rsidR="007C36F7" w:rsidRPr="00FE0669" w:rsidRDefault="007C36F7" w:rsidP="00AA6E94">
            <w:pPr>
              <w:rPr>
                <w:rFonts w:eastAsia="Calibri"/>
                <w:sz w:val="16"/>
                <w:szCs w:val="16"/>
              </w:rPr>
            </w:pPr>
          </w:p>
        </w:tc>
      </w:tr>
      <w:tr w:rsidR="007C36F7" w:rsidRPr="00FE0669" w:rsidTr="00AA6E94">
        <w:trPr>
          <w:jc w:val="center"/>
        </w:trPr>
        <w:tc>
          <w:tcPr>
            <w:tcW w:w="936" w:type="dxa"/>
            <w:shd w:val="clear" w:color="auto" w:fill="auto"/>
          </w:tcPr>
          <w:p w:rsidR="007C36F7" w:rsidRPr="00FE0669" w:rsidRDefault="007C36F7" w:rsidP="00AA6E94">
            <w:pPr>
              <w:rPr>
                <w:rFonts w:eastAsia="Calibri"/>
                <w:sz w:val="16"/>
                <w:szCs w:val="16"/>
              </w:rPr>
            </w:pPr>
            <w:r w:rsidRPr="00FE0669">
              <w:rPr>
                <w:rFonts w:eastAsia="Calibri"/>
                <w:sz w:val="16"/>
                <w:szCs w:val="16"/>
              </w:rPr>
              <w:t>2018-04-11</w:t>
            </w:r>
          </w:p>
        </w:tc>
        <w:tc>
          <w:tcPr>
            <w:tcW w:w="1986" w:type="dxa"/>
            <w:shd w:val="clear" w:color="auto" w:fill="auto"/>
          </w:tcPr>
          <w:p w:rsidR="007C36F7" w:rsidRPr="00FE0669" w:rsidRDefault="007C36F7" w:rsidP="00AA6E94">
            <w:pPr>
              <w:rPr>
                <w:rFonts w:eastAsia="Calibri"/>
                <w:sz w:val="16"/>
                <w:szCs w:val="16"/>
                <w:lang w:val="ru-RU"/>
              </w:rPr>
            </w:pPr>
            <w:r w:rsidRPr="00FE0669">
              <w:rPr>
                <w:rFonts w:eastAsia="Calibri"/>
                <w:sz w:val="16"/>
                <w:szCs w:val="16"/>
                <w:lang w:val="ru-RU"/>
              </w:rPr>
              <w:t>15-17 апреля возможно сильное землетрясение в районе о.Фиджи</w:t>
            </w:r>
          </w:p>
          <w:p w:rsidR="007C36F7" w:rsidRPr="00FE0669" w:rsidRDefault="007C36F7" w:rsidP="00AA6E94">
            <w:pPr>
              <w:rPr>
                <w:rFonts w:eastAsia="Calibri"/>
                <w:sz w:val="16"/>
                <w:szCs w:val="16"/>
              </w:rPr>
            </w:pPr>
            <w:r w:rsidRPr="00FE0669">
              <w:rPr>
                <w:rFonts w:eastAsia="Calibri"/>
                <w:sz w:val="16"/>
                <w:szCs w:val="16"/>
                <w:lang w:val="ru-RU"/>
              </w:rPr>
              <w:t>18</w:t>
            </w:r>
            <w:r w:rsidRPr="00FE0669">
              <w:rPr>
                <w:rFonts w:eastAsia="Calibri"/>
                <w:sz w:val="16"/>
                <w:szCs w:val="16"/>
              </w:rPr>
              <w:t>.</w:t>
            </w:r>
            <w:r w:rsidRPr="00FE0669">
              <w:rPr>
                <w:rFonts w:eastAsia="Calibri"/>
                <w:sz w:val="16"/>
                <w:szCs w:val="16"/>
                <w:lang w:val="ru-RU"/>
              </w:rPr>
              <w:t>21</w:t>
            </w:r>
            <w:r w:rsidRPr="00FE0669">
              <w:rPr>
                <w:rFonts w:eastAsia="Calibri"/>
                <w:sz w:val="16"/>
                <w:szCs w:val="16"/>
              </w:rPr>
              <w:t xml:space="preserve"> S</w:t>
            </w:r>
            <w:r w:rsidRPr="00FE0669">
              <w:rPr>
                <w:rFonts w:eastAsia="Calibri"/>
                <w:sz w:val="16"/>
                <w:szCs w:val="16"/>
                <w:lang w:val="ru-RU"/>
              </w:rPr>
              <w:t xml:space="preserve"> 177</w:t>
            </w:r>
            <w:r w:rsidRPr="00FE0669">
              <w:rPr>
                <w:rFonts w:eastAsia="Calibri"/>
                <w:sz w:val="16"/>
                <w:szCs w:val="16"/>
              </w:rPr>
              <w:t>.</w:t>
            </w:r>
            <w:r w:rsidRPr="00FE0669">
              <w:rPr>
                <w:rFonts w:eastAsia="Calibri"/>
                <w:sz w:val="16"/>
                <w:szCs w:val="16"/>
                <w:lang w:val="ru-RU"/>
              </w:rPr>
              <w:t xml:space="preserve">92 </w:t>
            </w:r>
            <w:r w:rsidRPr="00FE0669">
              <w:rPr>
                <w:rFonts w:eastAsia="Calibri"/>
                <w:sz w:val="16"/>
                <w:szCs w:val="16"/>
              </w:rPr>
              <w:t>W</w:t>
            </w:r>
          </w:p>
          <w:p w:rsidR="007C36F7" w:rsidRPr="00FE0669" w:rsidRDefault="007C36F7" w:rsidP="00AA6E94">
            <w:pPr>
              <w:rPr>
                <w:rFonts w:eastAsia="Calibri"/>
                <w:sz w:val="16"/>
                <w:szCs w:val="16"/>
              </w:rPr>
            </w:pPr>
            <w:r w:rsidRPr="00FE0669">
              <w:rPr>
                <w:rFonts w:eastAsia="Calibri"/>
                <w:sz w:val="16"/>
                <w:szCs w:val="16"/>
                <w:lang w:bidi="he-IL"/>
              </w:rPr>
              <w:t>M</w:t>
            </w:r>
            <w:r w:rsidRPr="00FE0669">
              <w:rPr>
                <w:rFonts w:eastAsia="Calibri"/>
                <w:sz w:val="16"/>
                <w:szCs w:val="16"/>
                <w:lang w:val="ru-RU" w:bidi="he-IL"/>
              </w:rPr>
              <w:t>&gt;5</w:t>
            </w:r>
          </w:p>
        </w:tc>
        <w:tc>
          <w:tcPr>
            <w:tcW w:w="3562" w:type="dxa"/>
            <w:shd w:val="clear" w:color="auto" w:fill="auto"/>
          </w:tcPr>
          <w:p w:rsidR="007C36F7" w:rsidRPr="00FE0669" w:rsidRDefault="007C36F7" w:rsidP="00AA6E94">
            <w:pPr>
              <w:rPr>
                <w:rFonts w:eastAsia="Calibri"/>
                <w:sz w:val="16"/>
                <w:szCs w:val="16"/>
              </w:rPr>
            </w:pPr>
            <w:r w:rsidRPr="00FE0669">
              <w:rPr>
                <w:rFonts w:eastAsia="Calibri"/>
                <w:sz w:val="16"/>
                <w:szCs w:val="16"/>
              </w:rPr>
              <w:t xml:space="preserve">2018-04-15 23:40:20.4   23.58 </w:t>
            </w:r>
            <w:proofErr w:type="gramStart"/>
            <w:r w:rsidRPr="00FE0669">
              <w:rPr>
                <w:rFonts w:eastAsia="Calibri"/>
                <w:sz w:val="16"/>
                <w:szCs w:val="16"/>
              </w:rPr>
              <w:t>S  175.43</w:t>
            </w:r>
            <w:proofErr w:type="gramEnd"/>
            <w:r w:rsidRPr="00FE0669">
              <w:rPr>
                <w:rFonts w:eastAsia="Calibri"/>
                <w:sz w:val="16"/>
                <w:szCs w:val="16"/>
              </w:rPr>
              <w:t xml:space="preserve"> W  d=10 km M=5,2</w:t>
            </w:r>
          </w:p>
          <w:p w:rsidR="007C36F7" w:rsidRPr="00FE0669" w:rsidRDefault="007C36F7" w:rsidP="00AA6E94">
            <w:pPr>
              <w:rPr>
                <w:rFonts w:eastAsia="Calibri"/>
                <w:sz w:val="16"/>
                <w:szCs w:val="16"/>
                <w:shd w:val="clear" w:color="auto" w:fill="DEE3E7"/>
              </w:rPr>
            </w:pPr>
            <w:r w:rsidRPr="00FE0669">
              <w:rPr>
                <w:rFonts w:eastAsia="Calibri"/>
                <w:sz w:val="16"/>
                <w:szCs w:val="16"/>
              </w:rPr>
              <w:t>Tonga Region</w:t>
            </w:r>
          </w:p>
          <w:p w:rsidR="007C36F7" w:rsidRPr="00FE0669" w:rsidRDefault="007C36F7" w:rsidP="00AA6E94">
            <w:pPr>
              <w:rPr>
                <w:rFonts w:eastAsia="Calibri"/>
                <w:sz w:val="16"/>
                <w:szCs w:val="16"/>
                <w:shd w:val="clear" w:color="auto" w:fill="DEE3E7"/>
              </w:rPr>
            </w:pPr>
          </w:p>
          <w:p w:rsidR="007C36F7" w:rsidRPr="00FE0669" w:rsidRDefault="007C36F7" w:rsidP="00AA6E94">
            <w:pPr>
              <w:rPr>
                <w:rFonts w:eastAsia="Calibri"/>
                <w:sz w:val="16"/>
                <w:szCs w:val="16"/>
              </w:rPr>
            </w:pPr>
            <w:r w:rsidRPr="00FE0669">
              <w:rPr>
                <w:rFonts w:eastAsia="Calibri"/>
                <w:sz w:val="16"/>
                <w:szCs w:val="16"/>
              </w:rPr>
              <w:t>2018-04-</w:t>
            </w:r>
            <w:proofErr w:type="gramStart"/>
            <w:r w:rsidRPr="00FE0669">
              <w:rPr>
                <w:rFonts w:eastAsia="Calibri"/>
                <w:sz w:val="16"/>
                <w:szCs w:val="16"/>
              </w:rPr>
              <w:t>15  23:12:57</w:t>
            </w:r>
            <w:proofErr w:type="gramEnd"/>
            <w:r w:rsidRPr="00FE0669">
              <w:rPr>
                <w:rFonts w:eastAsia="Calibri"/>
                <w:sz w:val="16"/>
                <w:szCs w:val="16"/>
              </w:rPr>
              <w:t>.6  20.15 S 177.42 W d=10 km M=5,2</w:t>
            </w:r>
          </w:p>
          <w:p w:rsidR="007C36F7" w:rsidRPr="00FE0669" w:rsidRDefault="007C36F7" w:rsidP="00AA6E94">
            <w:pPr>
              <w:rPr>
                <w:rFonts w:eastAsia="Calibri"/>
                <w:sz w:val="16"/>
                <w:szCs w:val="16"/>
              </w:rPr>
            </w:pPr>
            <w:r w:rsidRPr="00FE0669">
              <w:rPr>
                <w:rFonts w:eastAsia="Calibri"/>
                <w:sz w:val="16"/>
                <w:szCs w:val="16"/>
              </w:rPr>
              <w:t>South of Fuji Island</w:t>
            </w:r>
          </w:p>
        </w:tc>
      </w:tr>
      <w:tr w:rsidR="007C36F7" w:rsidRPr="003A1487" w:rsidTr="00AA6E94">
        <w:trPr>
          <w:jc w:val="center"/>
        </w:trPr>
        <w:tc>
          <w:tcPr>
            <w:tcW w:w="936" w:type="dxa"/>
            <w:shd w:val="clear" w:color="auto" w:fill="auto"/>
          </w:tcPr>
          <w:p w:rsidR="007C36F7" w:rsidRPr="00FE0669" w:rsidRDefault="007C36F7" w:rsidP="00AA6E94">
            <w:pPr>
              <w:rPr>
                <w:rFonts w:eastAsia="Calibri"/>
                <w:sz w:val="16"/>
                <w:szCs w:val="16"/>
              </w:rPr>
            </w:pPr>
            <w:r w:rsidRPr="00FE0669">
              <w:rPr>
                <w:rFonts w:eastAsia="Calibri"/>
                <w:sz w:val="16"/>
                <w:szCs w:val="16"/>
              </w:rPr>
              <w:t>2018-05-02</w:t>
            </w:r>
          </w:p>
        </w:tc>
        <w:tc>
          <w:tcPr>
            <w:tcW w:w="1986" w:type="dxa"/>
            <w:shd w:val="clear" w:color="auto" w:fill="auto"/>
          </w:tcPr>
          <w:p w:rsidR="007C36F7" w:rsidRPr="00FE0669" w:rsidRDefault="007C36F7" w:rsidP="00AA6E94">
            <w:pPr>
              <w:rPr>
                <w:rFonts w:eastAsia="Calibri"/>
                <w:sz w:val="16"/>
                <w:szCs w:val="16"/>
                <w:lang w:val="ru-RU"/>
              </w:rPr>
            </w:pPr>
            <w:r w:rsidRPr="00FE0669">
              <w:rPr>
                <w:rFonts w:eastAsia="Calibri"/>
                <w:bCs/>
                <w:sz w:val="16"/>
                <w:szCs w:val="16"/>
                <w:lang w:val="ru-RU"/>
              </w:rPr>
              <w:t xml:space="preserve">Примерно 5 мая в Центральной Мексике </w:t>
            </w:r>
            <w:r w:rsidRPr="00FE0669">
              <w:rPr>
                <w:rFonts w:eastAsia="Calibri"/>
                <w:bCs/>
                <w:sz w:val="16"/>
                <w:szCs w:val="16"/>
                <w:lang w:val="ru-RU"/>
              </w:rPr>
              <w:lastRenderedPageBreak/>
              <w:t>может сильно трахнуть....Может быть...</w:t>
            </w:r>
          </w:p>
        </w:tc>
        <w:tc>
          <w:tcPr>
            <w:tcW w:w="3562" w:type="dxa"/>
            <w:shd w:val="clear" w:color="auto" w:fill="auto"/>
          </w:tcPr>
          <w:p w:rsidR="007C36F7" w:rsidRPr="00FE0669" w:rsidRDefault="007C36F7" w:rsidP="00AA6E94">
            <w:pPr>
              <w:rPr>
                <w:rFonts w:eastAsia="Calibri"/>
                <w:sz w:val="16"/>
                <w:szCs w:val="16"/>
              </w:rPr>
            </w:pPr>
            <w:r w:rsidRPr="00FE0669">
              <w:rPr>
                <w:rFonts w:eastAsia="Calibri"/>
                <w:sz w:val="16"/>
                <w:szCs w:val="16"/>
              </w:rPr>
              <w:lastRenderedPageBreak/>
              <w:t xml:space="preserve">18-05-04 22:32:55.9 19.46 </w:t>
            </w:r>
            <w:proofErr w:type="gramStart"/>
            <w:r w:rsidRPr="00FE0669">
              <w:rPr>
                <w:rFonts w:eastAsia="Calibri"/>
                <w:sz w:val="16"/>
                <w:szCs w:val="16"/>
              </w:rPr>
              <w:t>N  155.06</w:t>
            </w:r>
            <w:proofErr w:type="gramEnd"/>
            <w:r w:rsidRPr="00FE0669">
              <w:rPr>
                <w:rFonts w:eastAsia="Calibri"/>
                <w:sz w:val="16"/>
                <w:szCs w:val="16"/>
              </w:rPr>
              <w:t xml:space="preserve"> W  d=5 km  M=6,9</w:t>
            </w:r>
          </w:p>
          <w:p w:rsidR="007C36F7" w:rsidRPr="00FE0669" w:rsidRDefault="007C36F7" w:rsidP="00AA6E94">
            <w:pPr>
              <w:rPr>
                <w:rFonts w:eastAsia="Calibri"/>
                <w:sz w:val="16"/>
                <w:szCs w:val="16"/>
              </w:rPr>
            </w:pPr>
            <w:r w:rsidRPr="00FE0669">
              <w:rPr>
                <w:rFonts w:eastAsia="Calibri"/>
                <w:sz w:val="16"/>
                <w:szCs w:val="16"/>
              </w:rPr>
              <w:lastRenderedPageBreak/>
              <w:t>Island of Hawaii</w:t>
            </w:r>
          </w:p>
          <w:p w:rsidR="007C36F7" w:rsidRDefault="007C36F7" w:rsidP="00AA6E94">
            <w:pPr>
              <w:rPr>
                <w:rFonts w:eastAsia="Calibri"/>
                <w:sz w:val="16"/>
                <w:szCs w:val="16"/>
                <w:lang w:val="ru-RU"/>
              </w:rPr>
            </w:pPr>
            <w:r w:rsidRPr="00FE0669">
              <w:rPr>
                <w:rFonts w:eastAsia="Calibri"/>
                <w:sz w:val="16"/>
                <w:szCs w:val="16"/>
                <w:lang w:val="ru-RU"/>
              </w:rPr>
              <w:t xml:space="preserve">Сильно промахнулся по долготе. Вместо Мексики </w:t>
            </w:r>
          </w:p>
          <w:p w:rsidR="007C36F7" w:rsidRDefault="007C36F7" w:rsidP="00AA6E94">
            <w:pPr>
              <w:rPr>
                <w:rFonts w:eastAsia="Calibri"/>
                <w:sz w:val="16"/>
                <w:szCs w:val="16"/>
                <w:lang w:val="ru-RU"/>
              </w:rPr>
            </w:pPr>
            <w:r w:rsidRPr="00FE0669">
              <w:rPr>
                <w:rFonts w:eastAsia="Calibri"/>
                <w:sz w:val="16"/>
                <w:szCs w:val="16"/>
                <w:lang w:val="ru-RU"/>
              </w:rPr>
              <w:t xml:space="preserve">тряхнуло на Гавайях. Но довольно сильно и на небольшой </w:t>
            </w:r>
          </w:p>
          <w:p w:rsidR="007C36F7" w:rsidRPr="00FE0669" w:rsidRDefault="007C36F7" w:rsidP="00AA6E94">
            <w:pPr>
              <w:rPr>
                <w:rFonts w:eastAsia="Calibri"/>
                <w:sz w:val="16"/>
                <w:szCs w:val="16"/>
                <w:lang w:val="ru-RU"/>
              </w:rPr>
            </w:pPr>
            <w:r w:rsidRPr="00FE0669">
              <w:rPr>
                <w:rFonts w:eastAsia="Calibri"/>
                <w:sz w:val="16"/>
                <w:szCs w:val="16"/>
                <w:lang w:val="ru-RU"/>
              </w:rPr>
              <w:t>глубине.</w:t>
            </w:r>
          </w:p>
        </w:tc>
      </w:tr>
      <w:tr w:rsidR="007C36F7" w:rsidRPr="00FE0669" w:rsidTr="00AA6E94">
        <w:trPr>
          <w:jc w:val="center"/>
        </w:trPr>
        <w:tc>
          <w:tcPr>
            <w:tcW w:w="936" w:type="dxa"/>
            <w:shd w:val="clear" w:color="auto" w:fill="auto"/>
          </w:tcPr>
          <w:p w:rsidR="007C36F7" w:rsidRPr="00FE0669" w:rsidRDefault="007C36F7" w:rsidP="00AA6E94">
            <w:pPr>
              <w:rPr>
                <w:rFonts w:eastAsia="Calibri"/>
                <w:sz w:val="16"/>
                <w:szCs w:val="16"/>
                <w:lang w:val="ru-RU"/>
              </w:rPr>
            </w:pPr>
            <w:r w:rsidRPr="00FE0669">
              <w:rPr>
                <w:rFonts w:eastAsia="Calibri"/>
                <w:sz w:val="16"/>
                <w:szCs w:val="16"/>
                <w:lang w:val="ru-RU"/>
              </w:rPr>
              <w:lastRenderedPageBreak/>
              <w:t>2018-05-18</w:t>
            </w:r>
          </w:p>
        </w:tc>
        <w:tc>
          <w:tcPr>
            <w:tcW w:w="1986" w:type="dxa"/>
            <w:shd w:val="clear" w:color="auto" w:fill="auto"/>
          </w:tcPr>
          <w:p w:rsidR="007C36F7" w:rsidRPr="00FE0669" w:rsidRDefault="007C36F7" w:rsidP="00AA6E94">
            <w:pPr>
              <w:rPr>
                <w:rFonts w:eastAsia="Calibri"/>
                <w:sz w:val="16"/>
                <w:szCs w:val="16"/>
                <w:lang w:val="ru-RU"/>
              </w:rPr>
            </w:pPr>
            <w:r w:rsidRPr="00FE0669">
              <w:rPr>
                <w:rFonts w:eastAsia="Calibri"/>
                <w:sz w:val="16"/>
                <w:szCs w:val="16"/>
                <w:lang w:val="ru-RU"/>
              </w:rPr>
              <w:t>Ожидается 25-27 мая к западу от Центральной Аляски</w:t>
            </w:r>
          </w:p>
        </w:tc>
        <w:tc>
          <w:tcPr>
            <w:tcW w:w="3562" w:type="dxa"/>
            <w:shd w:val="clear" w:color="auto" w:fill="auto"/>
          </w:tcPr>
          <w:p w:rsidR="007C36F7" w:rsidRPr="00FE0669" w:rsidRDefault="007C36F7" w:rsidP="00AA6E94">
            <w:pPr>
              <w:rPr>
                <w:rFonts w:eastAsia="Calibri"/>
                <w:sz w:val="16"/>
                <w:szCs w:val="16"/>
              </w:rPr>
            </w:pPr>
            <w:r w:rsidRPr="00FE0669">
              <w:rPr>
                <w:rFonts w:eastAsia="Calibri"/>
                <w:bCs/>
                <w:sz w:val="16"/>
                <w:szCs w:val="16"/>
              </w:rPr>
              <w:t>2</w:t>
            </w:r>
            <w:hyperlink r:id="rId72" w:history="1">
              <w:r w:rsidRPr="00FE0669">
                <w:rPr>
                  <w:rFonts w:eastAsia="Calibri"/>
                  <w:bCs/>
                  <w:sz w:val="16"/>
                  <w:szCs w:val="16"/>
                </w:rPr>
                <w:t>018-05-25   03:54:22.1</w:t>
              </w:r>
            </w:hyperlink>
            <w:r w:rsidRPr="00FE0669">
              <w:rPr>
                <w:rFonts w:eastAsia="Calibri"/>
                <w:bCs/>
                <w:sz w:val="16"/>
                <w:szCs w:val="16"/>
                <w:lang w:val="ru-RU"/>
              </w:rPr>
              <w:t xml:space="preserve">  </w:t>
            </w:r>
            <w:r w:rsidRPr="00FE0669">
              <w:rPr>
                <w:rFonts w:eastAsia="Calibri"/>
                <w:bCs/>
                <w:sz w:val="16"/>
                <w:szCs w:val="16"/>
              </w:rPr>
              <w:t xml:space="preserve">51,82 N  175,87 W </w:t>
            </w:r>
            <w:r w:rsidRPr="00FE0669">
              <w:rPr>
                <w:rFonts w:eastAsia="Calibri"/>
                <w:sz w:val="16"/>
                <w:szCs w:val="16"/>
              </w:rPr>
              <w:t xml:space="preserve"> </w:t>
            </w:r>
            <w:r w:rsidRPr="00FE0669">
              <w:rPr>
                <w:rFonts w:eastAsia="Calibri"/>
                <w:bCs/>
                <w:sz w:val="16"/>
                <w:szCs w:val="16"/>
              </w:rPr>
              <w:t xml:space="preserve"> d=60 M=4,9</w:t>
            </w:r>
          </w:p>
        </w:tc>
      </w:tr>
      <w:tr w:rsidR="007C36F7" w:rsidRPr="00FE0669" w:rsidTr="00AA6E94">
        <w:trPr>
          <w:jc w:val="center"/>
        </w:trPr>
        <w:tc>
          <w:tcPr>
            <w:tcW w:w="936" w:type="dxa"/>
            <w:shd w:val="clear" w:color="auto" w:fill="auto"/>
          </w:tcPr>
          <w:p w:rsidR="007C36F7" w:rsidRPr="00FE0669" w:rsidRDefault="007C36F7" w:rsidP="00AA6E94">
            <w:pPr>
              <w:rPr>
                <w:rFonts w:eastAsia="Calibri"/>
                <w:sz w:val="16"/>
                <w:szCs w:val="16"/>
                <w:lang w:val="ru-RU"/>
              </w:rPr>
            </w:pPr>
            <w:r w:rsidRPr="00FE0669">
              <w:rPr>
                <w:rFonts w:eastAsia="Calibri"/>
                <w:sz w:val="16"/>
                <w:szCs w:val="16"/>
              </w:rPr>
              <w:t>2018-05-19</w:t>
            </w:r>
          </w:p>
        </w:tc>
        <w:tc>
          <w:tcPr>
            <w:tcW w:w="1986" w:type="dxa"/>
            <w:shd w:val="clear" w:color="auto" w:fill="auto"/>
          </w:tcPr>
          <w:p w:rsidR="007C36F7" w:rsidRPr="00FE0669" w:rsidRDefault="007C36F7" w:rsidP="00AA6E94">
            <w:pPr>
              <w:rPr>
                <w:rFonts w:eastAsia="Calibri"/>
                <w:sz w:val="16"/>
                <w:szCs w:val="16"/>
                <w:lang w:val="ru-RU"/>
              </w:rPr>
            </w:pPr>
            <w:r w:rsidRPr="00FE0669">
              <w:rPr>
                <w:rFonts w:eastAsia="Calibri"/>
                <w:sz w:val="16"/>
                <w:szCs w:val="16"/>
                <w:lang w:val="ru-RU"/>
              </w:rPr>
              <w:t>Через 10-12 дней  в Гренландии</w:t>
            </w:r>
          </w:p>
        </w:tc>
        <w:tc>
          <w:tcPr>
            <w:tcW w:w="3562" w:type="dxa"/>
            <w:shd w:val="clear" w:color="auto" w:fill="auto"/>
          </w:tcPr>
          <w:p w:rsidR="007C36F7" w:rsidRPr="00FE0669" w:rsidRDefault="007C36F7" w:rsidP="00AA6E94">
            <w:pPr>
              <w:rPr>
                <w:rFonts w:eastAsia="Calibri"/>
                <w:sz w:val="16"/>
                <w:szCs w:val="16"/>
              </w:rPr>
            </w:pPr>
            <w:r w:rsidRPr="00FE0669">
              <w:rPr>
                <w:rFonts w:eastAsia="Calibri"/>
                <w:bCs/>
                <w:sz w:val="16"/>
                <w:szCs w:val="16"/>
                <w:lang w:val="ru-RU"/>
              </w:rPr>
              <w:t>2</w:t>
            </w:r>
            <w:hyperlink r:id="rId73" w:history="1">
              <w:r w:rsidRPr="00FE0669">
                <w:rPr>
                  <w:rFonts w:eastAsia="Calibri"/>
                  <w:bCs/>
                  <w:sz w:val="16"/>
                  <w:szCs w:val="16"/>
                </w:rPr>
                <w:t>018-06-04   22:49:27.5</w:t>
              </w:r>
            </w:hyperlink>
            <w:r w:rsidRPr="00FE0669">
              <w:rPr>
                <w:rFonts w:eastAsia="Calibri"/>
                <w:bCs/>
                <w:sz w:val="16"/>
                <w:szCs w:val="16"/>
                <w:lang w:val="ru-RU"/>
              </w:rPr>
              <w:t xml:space="preserve">  </w:t>
            </w:r>
            <w:r w:rsidRPr="00FE0669">
              <w:rPr>
                <w:rFonts w:eastAsia="Calibri"/>
                <w:bCs/>
                <w:sz w:val="16"/>
                <w:szCs w:val="16"/>
              </w:rPr>
              <w:t>65,03  N 52,18 W  d=10  M=4,5</w:t>
            </w:r>
          </w:p>
        </w:tc>
      </w:tr>
      <w:tr w:rsidR="007C36F7" w:rsidRPr="00FE0669" w:rsidTr="00AA6E94">
        <w:trPr>
          <w:jc w:val="center"/>
        </w:trPr>
        <w:tc>
          <w:tcPr>
            <w:tcW w:w="936" w:type="dxa"/>
            <w:shd w:val="clear" w:color="auto" w:fill="auto"/>
          </w:tcPr>
          <w:p w:rsidR="007C36F7" w:rsidRPr="00FE0669" w:rsidRDefault="007C36F7" w:rsidP="00AA6E94">
            <w:pPr>
              <w:rPr>
                <w:rFonts w:eastAsia="Calibri"/>
                <w:sz w:val="16"/>
                <w:szCs w:val="16"/>
              </w:rPr>
            </w:pPr>
            <w:r w:rsidRPr="00FE0669">
              <w:rPr>
                <w:rFonts w:eastAsia="Calibri"/>
                <w:sz w:val="16"/>
                <w:szCs w:val="16"/>
              </w:rPr>
              <w:t>2018-06-05</w:t>
            </w:r>
          </w:p>
        </w:tc>
        <w:tc>
          <w:tcPr>
            <w:tcW w:w="1986" w:type="dxa"/>
            <w:shd w:val="clear" w:color="auto" w:fill="auto"/>
          </w:tcPr>
          <w:p w:rsidR="007C36F7" w:rsidRPr="00FE0669" w:rsidRDefault="007C36F7" w:rsidP="00AA6E94">
            <w:pPr>
              <w:rPr>
                <w:rFonts w:eastAsia="Calibri"/>
                <w:sz w:val="16"/>
                <w:szCs w:val="16"/>
                <w:lang w:val="ru-RU"/>
              </w:rPr>
            </w:pPr>
            <w:r w:rsidRPr="00FE0669">
              <w:rPr>
                <w:rFonts w:eastAsia="Calibri"/>
                <w:sz w:val="16"/>
                <w:szCs w:val="16"/>
                <w:lang w:val="ru-RU"/>
              </w:rPr>
              <w:t>В океане к западу от Испании</w:t>
            </w:r>
          </w:p>
        </w:tc>
        <w:tc>
          <w:tcPr>
            <w:tcW w:w="3562" w:type="dxa"/>
            <w:shd w:val="clear" w:color="auto" w:fill="auto"/>
          </w:tcPr>
          <w:p w:rsidR="007C36F7" w:rsidRPr="00FE0669" w:rsidRDefault="007C36F7" w:rsidP="00AA6E94">
            <w:pPr>
              <w:rPr>
                <w:rFonts w:eastAsia="Calibri"/>
                <w:bCs/>
                <w:sz w:val="16"/>
                <w:szCs w:val="16"/>
              </w:rPr>
            </w:pPr>
            <w:r w:rsidRPr="00FE0669">
              <w:rPr>
                <w:rFonts w:eastAsia="Calibri"/>
                <w:bCs/>
                <w:sz w:val="16"/>
                <w:szCs w:val="16"/>
              </w:rPr>
              <w:t>2</w:t>
            </w:r>
            <w:hyperlink r:id="rId74" w:history="1">
              <w:r w:rsidRPr="00FE0669">
                <w:rPr>
                  <w:rFonts w:eastAsia="Calibri"/>
                  <w:bCs/>
                  <w:sz w:val="16"/>
                  <w:szCs w:val="16"/>
                </w:rPr>
                <w:t>018-06-16   20:46:30.3</w:t>
              </w:r>
            </w:hyperlink>
            <w:r w:rsidRPr="00FE0669">
              <w:rPr>
                <w:rFonts w:eastAsia="Calibri"/>
                <w:bCs/>
                <w:sz w:val="16"/>
                <w:szCs w:val="16"/>
              </w:rPr>
              <w:t xml:space="preserve">  28,75 N  43,31 W  d=10  M=4,9</w:t>
            </w:r>
          </w:p>
          <w:p w:rsidR="007C36F7" w:rsidRPr="00FE0669" w:rsidRDefault="007C36F7" w:rsidP="00AA6E94">
            <w:pPr>
              <w:rPr>
                <w:rFonts w:eastAsia="Calibri"/>
                <w:sz w:val="16"/>
                <w:szCs w:val="16"/>
              </w:rPr>
            </w:pPr>
            <w:r w:rsidRPr="00FE0669">
              <w:rPr>
                <w:rFonts w:eastAsia="Calibri"/>
                <w:sz w:val="16"/>
                <w:szCs w:val="16"/>
              </w:rPr>
              <w:t>NORTHERN MID-ATLANTIC RIDGE</w:t>
            </w:r>
          </w:p>
        </w:tc>
      </w:tr>
      <w:tr w:rsidR="007C36F7" w:rsidRPr="00FE0669" w:rsidTr="00AA6E94">
        <w:trPr>
          <w:jc w:val="center"/>
        </w:trPr>
        <w:tc>
          <w:tcPr>
            <w:tcW w:w="936" w:type="dxa"/>
            <w:shd w:val="clear" w:color="auto" w:fill="auto"/>
          </w:tcPr>
          <w:p w:rsidR="007C36F7" w:rsidRPr="00FE0669" w:rsidRDefault="007C36F7" w:rsidP="00AA6E94">
            <w:pPr>
              <w:rPr>
                <w:rFonts w:eastAsia="Calibri"/>
                <w:sz w:val="16"/>
                <w:szCs w:val="16"/>
              </w:rPr>
            </w:pPr>
            <w:r w:rsidRPr="00FE0669">
              <w:rPr>
                <w:rFonts w:eastAsia="Calibri"/>
                <w:sz w:val="16"/>
                <w:szCs w:val="16"/>
              </w:rPr>
              <w:t>2018-06-22</w:t>
            </w:r>
          </w:p>
        </w:tc>
        <w:tc>
          <w:tcPr>
            <w:tcW w:w="1986" w:type="dxa"/>
            <w:shd w:val="clear" w:color="auto" w:fill="auto"/>
          </w:tcPr>
          <w:p w:rsidR="007C36F7" w:rsidRPr="00FE0669" w:rsidRDefault="007C36F7" w:rsidP="00AA6E94">
            <w:pPr>
              <w:rPr>
                <w:rFonts w:eastAsia="Calibri"/>
                <w:sz w:val="16"/>
                <w:szCs w:val="16"/>
                <w:lang w:val="ru-RU"/>
              </w:rPr>
            </w:pPr>
            <w:r w:rsidRPr="00FE0669">
              <w:rPr>
                <w:rFonts w:eastAsia="Calibri"/>
                <w:sz w:val="16"/>
                <w:szCs w:val="16"/>
                <w:lang w:val="ru-RU"/>
              </w:rPr>
              <w:t>Примерно 27-28 июня вблизи Сандвичевых о-вов</w:t>
            </w:r>
          </w:p>
        </w:tc>
        <w:tc>
          <w:tcPr>
            <w:tcW w:w="3562" w:type="dxa"/>
            <w:shd w:val="clear" w:color="auto" w:fill="auto"/>
          </w:tcPr>
          <w:p w:rsidR="007C36F7" w:rsidRPr="00FE0669" w:rsidRDefault="007C36F7" w:rsidP="00AA6E94">
            <w:pPr>
              <w:rPr>
                <w:rFonts w:eastAsia="Calibri"/>
                <w:sz w:val="16"/>
                <w:szCs w:val="16"/>
              </w:rPr>
            </w:pPr>
            <w:r w:rsidRPr="00FE0669">
              <w:rPr>
                <w:rFonts w:eastAsia="Calibri"/>
                <w:sz w:val="16"/>
                <w:szCs w:val="16"/>
              </w:rPr>
              <w:t>2018-26-</w:t>
            </w:r>
            <w:proofErr w:type="gramStart"/>
            <w:r w:rsidRPr="00FE0669">
              <w:rPr>
                <w:rFonts w:eastAsia="Calibri"/>
                <w:sz w:val="16"/>
                <w:szCs w:val="16"/>
              </w:rPr>
              <w:t>06  01:48:40</w:t>
            </w:r>
            <w:proofErr w:type="gramEnd"/>
            <w:r w:rsidRPr="00FE0669">
              <w:rPr>
                <w:rFonts w:eastAsia="Calibri"/>
                <w:sz w:val="16"/>
                <w:szCs w:val="16"/>
              </w:rPr>
              <w:t xml:space="preserve">  59.45 S 29.75 W  d=5 km M=5,7</w:t>
            </w:r>
          </w:p>
          <w:p w:rsidR="007C36F7" w:rsidRPr="00FE0669" w:rsidRDefault="007C36F7" w:rsidP="00AA6E94">
            <w:pPr>
              <w:rPr>
                <w:rFonts w:eastAsia="Calibri"/>
                <w:sz w:val="16"/>
                <w:szCs w:val="16"/>
              </w:rPr>
            </w:pPr>
            <w:r w:rsidRPr="00FE0669">
              <w:rPr>
                <w:rFonts w:eastAsia="Calibri"/>
                <w:sz w:val="16"/>
                <w:szCs w:val="16"/>
              </w:rPr>
              <w:t>South Sandwich Island</w:t>
            </w:r>
          </w:p>
        </w:tc>
      </w:tr>
      <w:tr w:rsidR="007C36F7" w:rsidRPr="00FE0669" w:rsidTr="00AA6E94">
        <w:trPr>
          <w:jc w:val="center"/>
        </w:trPr>
        <w:tc>
          <w:tcPr>
            <w:tcW w:w="936" w:type="dxa"/>
            <w:shd w:val="clear" w:color="auto" w:fill="auto"/>
          </w:tcPr>
          <w:p w:rsidR="007C36F7" w:rsidRPr="00FE0669" w:rsidRDefault="007C36F7" w:rsidP="00AA6E94">
            <w:pPr>
              <w:rPr>
                <w:rFonts w:eastAsia="Calibri"/>
                <w:sz w:val="16"/>
                <w:szCs w:val="16"/>
              </w:rPr>
            </w:pPr>
            <w:r w:rsidRPr="00FE0669">
              <w:rPr>
                <w:rFonts w:eastAsia="Calibri"/>
                <w:bCs/>
                <w:sz w:val="16"/>
                <w:szCs w:val="16"/>
                <w:lang w:val="ru-RU"/>
              </w:rPr>
              <w:t>2018-06-25</w:t>
            </w:r>
          </w:p>
        </w:tc>
        <w:tc>
          <w:tcPr>
            <w:tcW w:w="1986" w:type="dxa"/>
            <w:shd w:val="clear" w:color="auto" w:fill="auto"/>
          </w:tcPr>
          <w:p w:rsidR="007C36F7" w:rsidRPr="00FE0669" w:rsidRDefault="007C36F7" w:rsidP="00AA6E94">
            <w:pPr>
              <w:rPr>
                <w:rFonts w:eastAsia="Calibri"/>
                <w:sz w:val="16"/>
                <w:szCs w:val="16"/>
                <w:lang w:val="ru-RU"/>
              </w:rPr>
            </w:pPr>
            <w:r w:rsidRPr="00FE0669">
              <w:rPr>
                <w:rFonts w:eastAsia="Calibri"/>
                <w:sz w:val="16"/>
                <w:szCs w:val="16"/>
                <w:lang w:val="ru-RU"/>
              </w:rPr>
              <w:t>28-31 июня возможно сильное</w:t>
            </w:r>
          </w:p>
          <w:p w:rsidR="007C36F7" w:rsidRPr="00FE0669" w:rsidRDefault="007C36F7" w:rsidP="00AA6E94">
            <w:pPr>
              <w:rPr>
                <w:rFonts w:eastAsia="Calibri"/>
                <w:sz w:val="16"/>
                <w:szCs w:val="16"/>
                <w:lang w:val="ru-RU"/>
              </w:rPr>
            </w:pPr>
            <w:r w:rsidRPr="00FE0669">
              <w:rPr>
                <w:rFonts w:eastAsia="Calibri"/>
                <w:sz w:val="16"/>
                <w:szCs w:val="16"/>
                <w:lang w:val="ru-RU"/>
              </w:rPr>
              <w:t>Землетрясение в районе Гватемалы</w:t>
            </w:r>
          </w:p>
        </w:tc>
        <w:tc>
          <w:tcPr>
            <w:tcW w:w="3562" w:type="dxa"/>
            <w:shd w:val="clear" w:color="auto" w:fill="auto"/>
          </w:tcPr>
          <w:p w:rsidR="007C36F7" w:rsidRPr="00FE0669" w:rsidRDefault="007C36F7" w:rsidP="00AA6E94">
            <w:pPr>
              <w:rPr>
                <w:rFonts w:eastAsia="Calibri"/>
                <w:sz w:val="16"/>
                <w:szCs w:val="16"/>
              </w:rPr>
            </w:pPr>
            <w:r w:rsidRPr="00FE0669">
              <w:rPr>
                <w:rFonts w:eastAsia="Calibri"/>
                <w:sz w:val="16"/>
                <w:szCs w:val="16"/>
              </w:rPr>
              <w:t>2018-06-</w:t>
            </w:r>
            <w:proofErr w:type="gramStart"/>
            <w:r w:rsidRPr="00FE0669">
              <w:rPr>
                <w:rFonts w:eastAsia="Calibri"/>
                <w:sz w:val="16"/>
                <w:szCs w:val="16"/>
              </w:rPr>
              <w:t>30  03:56:54</w:t>
            </w:r>
            <w:proofErr w:type="gramEnd"/>
            <w:r w:rsidRPr="00FE0669">
              <w:rPr>
                <w:rFonts w:eastAsia="Calibri"/>
                <w:sz w:val="16"/>
                <w:szCs w:val="16"/>
              </w:rPr>
              <w:t>.2  19.18 N  105,02 W  d=44 km M=6,0</w:t>
            </w:r>
          </w:p>
          <w:p w:rsidR="007C36F7" w:rsidRPr="00FE0669" w:rsidRDefault="007C36F7" w:rsidP="00AA6E94">
            <w:pPr>
              <w:rPr>
                <w:rFonts w:eastAsia="Calibri"/>
                <w:sz w:val="16"/>
                <w:szCs w:val="16"/>
              </w:rPr>
            </w:pPr>
            <w:r w:rsidRPr="00FE0669">
              <w:rPr>
                <w:rFonts w:eastAsia="Calibri"/>
                <w:sz w:val="16"/>
                <w:szCs w:val="16"/>
              </w:rPr>
              <w:t>Offshore Jalisco, Mexico</w:t>
            </w:r>
          </w:p>
        </w:tc>
      </w:tr>
      <w:tr w:rsidR="007C36F7" w:rsidRPr="00FE0669" w:rsidTr="00AA6E94">
        <w:trPr>
          <w:jc w:val="center"/>
        </w:trPr>
        <w:tc>
          <w:tcPr>
            <w:tcW w:w="936" w:type="dxa"/>
            <w:shd w:val="clear" w:color="auto" w:fill="auto"/>
          </w:tcPr>
          <w:p w:rsidR="007C36F7" w:rsidRPr="00FE0669" w:rsidRDefault="007C36F7" w:rsidP="00AA6E94">
            <w:pPr>
              <w:rPr>
                <w:rFonts w:eastAsia="Calibri"/>
                <w:sz w:val="16"/>
                <w:szCs w:val="16"/>
                <w:lang w:val="ru-RU"/>
              </w:rPr>
            </w:pPr>
            <w:r w:rsidRPr="00FE0669">
              <w:rPr>
                <w:rFonts w:eastAsia="Calibri"/>
                <w:sz w:val="16"/>
                <w:szCs w:val="16"/>
              </w:rPr>
              <w:t>2018-06-29</w:t>
            </w:r>
          </w:p>
        </w:tc>
        <w:tc>
          <w:tcPr>
            <w:tcW w:w="1986" w:type="dxa"/>
            <w:shd w:val="clear" w:color="auto" w:fill="auto"/>
          </w:tcPr>
          <w:p w:rsidR="007C36F7" w:rsidRPr="00FE0669" w:rsidRDefault="007C36F7" w:rsidP="00AA6E94">
            <w:pPr>
              <w:rPr>
                <w:rFonts w:eastAsia="Calibri"/>
                <w:sz w:val="16"/>
                <w:szCs w:val="16"/>
                <w:lang w:val="ru-RU"/>
              </w:rPr>
            </w:pPr>
            <w:r w:rsidRPr="00FE0669">
              <w:rPr>
                <w:rFonts w:eastAsia="Calibri"/>
                <w:sz w:val="16"/>
                <w:szCs w:val="16"/>
                <w:lang w:val="ru-RU"/>
              </w:rPr>
              <w:t>Через 3-4 дня вблизи экватора в атлантике</w:t>
            </w:r>
          </w:p>
          <w:p w:rsidR="007C36F7" w:rsidRPr="00FE0669" w:rsidRDefault="007C36F7" w:rsidP="00AA6E94">
            <w:pPr>
              <w:rPr>
                <w:rFonts w:eastAsia="Calibri"/>
                <w:sz w:val="16"/>
                <w:szCs w:val="16"/>
                <w:lang w:val="ru-RU"/>
              </w:rPr>
            </w:pPr>
            <w:r w:rsidRPr="00FE0669">
              <w:rPr>
                <w:rFonts w:eastAsia="Calibri"/>
                <w:sz w:val="16"/>
                <w:szCs w:val="16"/>
                <w:lang w:val="ru-RU"/>
              </w:rPr>
              <w:t>У Западной Африки</w:t>
            </w:r>
          </w:p>
        </w:tc>
        <w:tc>
          <w:tcPr>
            <w:tcW w:w="3562" w:type="dxa"/>
            <w:shd w:val="clear" w:color="auto" w:fill="auto"/>
          </w:tcPr>
          <w:p w:rsidR="007C36F7" w:rsidRPr="00FE0669" w:rsidRDefault="00E1031B" w:rsidP="00AA6E94">
            <w:pPr>
              <w:rPr>
                <w:rFonts w:eastAsia="Calibri"/>
                <w:sz w:val="16"/>
                <w:szCs w:val="16"/>
              </w:rPr>
            </w:pPr>
            <w:hyperlink r:id="rId75" w:history="1">
              <w:r w:rsidR="007C36F7" w:rsidRPr="00FE0669">
                <w:rPr>
                  <w:rFonts w:eastAsia="Calibri"/>
                  <w:bCs/>
                  <w:sz w:val="16"/>
                  <w:szCs w:val="16"/>
                </w:rPr>
                <w:t>2018-07-03   01:50:06.3</w:t>
              </w:r>
            </w:hyperlink>
            <w:r w:rsidR="007C36F7" w:rsidRPr="00FE0669">
              <w:rPr>
                <w:rFonts w:eastAsia="Calibri"/>
                <w:bCs/>
                <w:sz w:val="16"/>
                <w:szCs w:val="16"/>
                <w:lang w:val="ru-RU"/>
              </w:rPr>
              <w:t xml:space="preserve">  8</w:t>
            </w:r>
            <w:r w:rsidR="007C36F7" w:rsidRPr="00FE0669">
              <w:rPr>
                <w:rFonts w:eastAsia="Calibri"/>
                <w:bCs/>
                <w:sz w:val="16"/>
                <w:szCs w:val="16"/>
              </w:rPr>
              <w:t>,13 N  38,00 W  d=10  M=5</w:t>
            </w:r>
          </w:p>
        </w:tc>
      </w:tr>
      <w:tr w:rsidR="007C36F7" w:rsidRPr="00FE0669" w:rsidTr="00AA6E94">
        <w:trPr>
          <w:jc w:val="center"/>
        </w:trPr>
        <w:tc>
          <w:tcPr>
            <w:tcW w:w="936" w:type="dxa"/>
            <w:shd w:val="clear" w:color="auto" w:fill="auto"/>
          </w:tcPr>
          <w:p w:rsidR="007C36F7" w:rsidRPr="00FE0669" w:rsidRDefault="007C36F7" w:rsidP="00AA6E94">
            <w:pPr>
              <w:rPr>
                <w:rFonts w:eastAsia="Calibri"/>
                <w:sz w:val="16"/>
                <w:szCs w:val="16"/>
              </w:rPr>
            </w:pPr>
            <w:r w:rsidRPr="00FE0669">
              <w:rPr>
                <w:rFonts w:eastAsia="Calibri"/>
                <w:sz w:val="16"/>
                <w:szCs w:val="16"/>
                <w:lang w:val="ru-RU" w:bidi="he-IL"/>
              </w:rPr>
              <w:t>2018-07-09</w:t>
            </w:r>
          </w:p>
        </w:tc>
        <w:tc>
          <w:tcPr>
            <w:tcW w:w="1986" w:type="dxa"/>
            <w:shd w:val="clear" w:color="auto" w:fill="auto"/>
          </w:tcPr>
          <w:p w:rsidR="007C36F7" w:rsidRPr="00FE0669" w:rsidRDefault="007C36F7" w:rsidP="00AA6E94">
            <w:pPr>
              <w:rPr>
                <w:rFonts w:eastAsia="Calibri"/>
                <w:sz w:val="16"/>
                <w:szCs w:val="16"/>
                <w:lang w:val="ru-RU"/>
              </w:rPr>
            </w:pPr>
            <w:r w:rsidRPr="00FE0669">
              <w:rPr>
                <w:rFonts w:eastAsia="Calibri"/>
                <w:sz w:val="16"/>
                <w:szCs w:val="16"/>
                <w:lang w:val="ru-RU"/>
              </w:rPr>
              <w:t>Ожидается на Аляске в течение 10 дней</w:t>
            </w:r>
          </w:p>
        </w:tc>
        <w:tc>
          <w:tcPr>
            <w:tcW w:w="3562" w:type="dxa"/>
            <w:shd w:val="clear" w:color="auto" w:fill="auto"/>
          </w:tcPr>
          <w:p w:rsidR="007C36F7" w:rsidRPr="00FE0669" w:rsidRDefault="007C36F7" w:rsidP="00AA6E94">
            <w:pPr>
              <w:rPr>
                <w:rStyle w:val="Hyperlink"/>
                <w:rFonts w:eastAsia="Verdana"/>
                <w:bCs/>
                <w:sz w:val="16"/>
                <w:szCs w:val="16"/>
              </w:rPr>
            </w:pPr>
            <w:r w:rsidRPr="00FE0669">
              <w:rPr>
                <w:rStyle w:val="Hyperlink"/>
                <w:rFonts w:eastAsia="Verdana"/>
                <w:bCs/>
                <w:sz w:val="16"/>
                <w:szCs w:val="16"/>
              </w:rPr>
              <w:t>2</w:t>
            </w:r>
            <w:hyperlink r:id="rId76" w:history="1">
              <w:r w:rsidRPr="00FE0669">
                <w:rPr>
                  <w:rStyle w:val="Hyperlink"/>
                  <w:rFonts w:eastAsia="Verdana"/>
                  <w:bCs/>
                  <w:sz w:val="16"/>
                  <w:szCs w:val="16"/>
                </w:rPr>
                <w:t>018-07-19   14:16:27.3</w:t>
              </w:r>
            </w:hyperlink>
            <w:r w:rsidRPr="00FE0669">
              <w:rPr>
                <w:rStyle w:val="Hyperlink"/>
                <w:rFonts w:eastAsia="Verdana"/>
                <w:bCs/>
                <w:sz w:val="16"/>
                <w:szCs w:val="16"/>
              </w:rPr>
              <w:t xml:space="preserve">    54,67 N  161,05 W d=20  M=5,6</w:t>
            </w:r>
          </w:p>
          <w:p w:rsidR="007C36F7" w:rsidRPr="00FE0669" w:rsidRDefault="007C36F7" w:rsidP="00AA6E94">
            <w:pPr>
              <w:rPr>
                <w:rFonts w:eastAsia="Calibri"/>
                <w:sz w:val="16"/>
                <w:szCs w:val="16"/>
              </w:rPr>
            </w:pPr>
            <w:r w:rsidRPr="00FE0669">
              <w:rPr>
                <w:rFonts w:eastAsia="Calibri"/>
                <w:bCs/>
                <w:sz w:val="16"/>
                <w:szCs w:val="16"/>
              </w:rPr>
              <w:t>ALASKA PENINSULA</w:t>
            </w:r>
          </w:p>
        </w:tc>
      </w:tr>
      <w:tr w:rsidR="007C36F7" w:rsidRPr="00FE0669" w:rsidTr="00AA6E94">
        <w:trPr>
          <w:jc w:val="center"/>
        </w:trPr>
        <w:tc>
          <w:tcPr>
            <w:tcW w:w="936" w:type="dxa"/>
            <w:shd w:val="clear" w:color="auto" w:fill="auto"/>
          </w:tcPr>
          <w:p w:rsidR="007C36F7" w:rsidRPr="00FE0669" w:rsidRDefault="007C36F7" w:rsidP="00AA6E94">
            <w:pPr>
              <w:rPr>
                <w:rFonts w:eastAsia="Calibri"/>
                <w:sz w:val="16"/>
                <w:szCs w:val="16"/>
              </w:rPr>
            </w:pPr>
            <w:r w:rsidRPr="00FE0669">
              <w:rPr>
                <w:rFonts w:eastAsia="Calibri"/>
                <w:sz w:val="16"/>
                <w:szCs w:val="16"/>
              </w:rPr>
              <w:t>2018-07-11</w:t>
            </w:r>
          </w:p>
        </w:tc>
        <w:tc>
          <w:tcPr>
            <w:tcW w:w="1986" w:type="dxa"/>
            <w:shd w:val="clear" w:color="auto" w:fill="auto"/>
          </w:tcPr>
          <w:p w:rsidR="007C36F7" w:rsidRPr="00FE0669" w:rsidRDefault="007C36F7" w:rsidP="00AA6E94">
            <w:pPr>
              <w:rPr>
                <w:rFonts w:eastAsia="Calibri"/>
                <w:sz w:val="16"/>
                <w:szCs w:val="16"/>
                <w:lang w:val="ru-RU"/>
              </w:rPr>
            </w:pPr>
            <w:r w:rsidRPr="00FE0669">
              <w:rPr>
                <w:rFonts w:eastAsia="Calibri"/>
                <w:sz w:val="16"/>
                <w:szCs w:val="16"/>
                <w:lang w:val="ru-RU"/>
              </w:rPr>
              <w:t>Иран примерно 15</w:t>
            </w:r>
            <w:r w:rsidRPr="00FE0669">
              <w:rPr>
                <w:rFonts w:eastAsia="Calibri"/>
                <w:sz w:val="16"/>
                <w:szCs w:val="16"/>
              </w:rPr>
              <w:t xml:space="preserve"> </w:t>
            </w:r>
            <w:r w:rsidRPr="00FE0669">
              <w:rPr>
                <w:rFonts w:eastAsia="Calibri"/>
                <w:sz w:val="16"/>
                <w:szCs w:val="16"/>
                <w:lang w:val="ru-RU"/>
              </w:rPr>
              <w:t>июля</w:t>
            </w:r>
          </w:p>
        </w:tc>
        <w:tc>
          <w:tcPr>
            <w:tcW w:w="3562" w:type="dxa"/>
            <w:shd w:val="clear" w:color="auto" w:fill="auto"/>
          </w:tcPr>
          <w:p w:rsidR="007C36F7" w:rsidRPr="00FE0669" w:rsidRDefault="007C36F7" w:rsidP="00AA6E94">
            <w:pPr>
              <w:rPr>
                <w:rFonts w:eastAsia="Calibri"/>
                <w:sz w:val="16"/>
                <w:szCs w:val="16"/>
              </w:rPr>
            </w:pPr>
            <w:r w:rsidRPr="00FE0669">
              <w:rPr>
                <w:rFonts w:eastAsia="Calibri"/>
                <w:sz w:val="16"/>
                <w:szCs w:val="16"/>
              </w:rPr>
              <w:t>2018-07-</w:t>
            </w:r>
            <w:proofErr w:type="gramStart"/>
            <w:r w:rsidRPr="00FE0669">
              <w:rPr>
                <w:rFonts w:eastAsia="Calibri"/>
                <w:sz w:val="16"/>
                <w:szCs w:val="16"/>
              </w:rPr>
              <w:t>17  03:58:33</w:t>
            </w:r>
            <w:proofErr w:type="gramEnd"/>
            <w:r w:rsidRPr="00FE0669">
              <w:rPr>
                <w:rFonts w:eastAsia="Calibri"/>
                <w:sz w:val="16"/>
                <w:szCs w:val="16"/>
              </w:rPr>
              <w:t>.5  37.40 N 57.03 E  d=10  M=4,9</w:t>
            </w:r>
          </w:p>
          <w:p w:rsidR="007C36F7" w:rsidRPr="00FE0669" w:rsidRDefault="007C36F7" w:rsidP="00AA6E94">
            <w:pPr>
              <w:rPr>
                <w:rFonts w:eastAsia="Calibri"/>
                <w:sz w:val="16"/>
                <w:szCs w:val="16"/>
              </w:rPr>
            </w:pPr>
            <w:r w:rsidRPr="00FE0669">
              <w:rPr>
                <w:rFonts w:eastAsia="Calibri"/>
                <w:sz w:val="16"/>
                <w:szCs w:val="16"/>
              </w:rPr>
              <w:t>North-Eastern Iran</w:t>
            </w:r>
          </w:p>
        </w:tc>
      </w:tr>
      <w:tr w:rsidR="007C36F7" w:rsidRPr="00FE0669" w:rsidTr="00AA6E94">
        <w:trPr>
          <w:jc w:val="center"/>
        </w:trPr>
        <w:tc>
          <w:tcPr>
            <w:tcW w:w="936" w:type="dxa"/>
            <w:shd w:val="clear" w:color="auto" w:fill="auto"/>
          </w:tcPr>
          <w:p w:rsidR="007C36F7" w:rsidRPr="00FE0669" w:rsidRDefault="007C36F7" w:rsidP="00AA6E94">
            <w:pPr>
              <w:rPr>
                <w:rFonts w:eastAsia="Calibri"/>
                <w:sz w:val="16"/>
                <w:szCs w:val="16"/>
                <w:lang w:val="ru-RU" w:bidi="he-IL"/>
              </w:rPr>
            </w:pPr>
            <w:r w:rsidRPr="00FE0669">
              <w:rPr>
                <w:rFonts w:eastAsia="Calibri"/>
                <w:sz w:val="16"/>
                <w:szCs w:val="16"/>
                <w:lang w:val="ru-RU" w:bidi="he-IL"/>
              </w:rPr>
              <w:t>2018-07-13</w:t>
            </w:r>
          </w:p>
          <w:p w:rsidR="007C36F7" w:rsidRPr="00FE0669" w:rsidRDefault="007C36F7" w:rsidP="00AA6E94">
            <w:pPr>
              <w:rPr>
                <w:rFonts w:eastAsia="Calibri"/>
                <w:sz w:val="16"/>
                <w:szCs w:val="16"/>
              </w:rPr>
            </w:pPr>
          </w:p>
        </w:tc>
        <w:tc>
          <w:tcPr>
            <w:tcW w:w="1986" w:type="dxa"/>
            <w:shd w:val="clear" w:color="auto" w:fill="auto"/>
          </w:tcPr>
          <w:p w:rsidR="007C36F7" w:rsidRPr="00FE0669" w:rsidRDefault="007C36F7" w:rsidP="00AA6E94">
            <w:pPr>
              <w:rPr>
                <w:rFonts w:eastAsia="Calibri"/>
                <w:sz w:val="16"/>
                <w:szCs w:val="16"/>
                <w:lang w:val="ru-RU"/>
              </w:rPr>
            </w:pPr>
            <w:r w:rsidRPr="00FE0669">
              <w:rPr>
                <w:rFonts w:eastAsia="Calibri"/>
                <w:sz w:val="16"/>
                <w:szCs w:val="16"/>
                <w:lang w:val="ru-RU"/>
              </w:rPr>
              <w:t>Марианские о-ва, о.Гуам (5-6 дней)</w:t>
            </w:r>
          </w:p>
        </w:tc>
        <w:tc>
          <w:tcPr>
            <w:tcW w:w="3562" w:type="dxa"/>
            <w:shd w:val="clear" w:color="auto" w:fill="auto"/>
          </w:tcPr>
          <w:p w:rsidR="007C36F7" w:rsidRPr="00FE0669" w:rsidRDefault="00E1031B" w:rsidP="00AA6E94">
            <w:pPr>
              <w:rPr>
                <w:rStyle w:val="Hyperlink"/>
                <w:rFonts w:eastAsia="Verdana"/>
                <w:bCs/>
                <w:sz w:val="16"/>
                <w:szCs w:val="16"/>
              </w:rPr>
            </w:pPr>
            <w:hyperlink r:id="rId77" w:history="1">
              <w:r w:rsidR="007C36F7" w:rsidRPr="00FE0669">
                <w:rPr>
                  <w:rStyle w:val="Hyperlink"/>
                  <w:rFonts w:eastAsia="Verdana"/>
                  <w:bCs/>
                  <w:sz w:val="16"/>
                  <w:szCs w:val="16"/>
                </w:rPr>
                <w:t>2018-07-16   19:34:19.3</w:t>
              </w:r>
            </w:hyperlink>
            <w:r w:rsidR="007C36F7" w:rsidRPr="00FE0669">
              <w:rPr>
                <w:rStyle w:val="Hyperlink"/>
                <w:rFonts w:eastAsia="Verdana"/>
                <w:bCs/>
                <w:sz w:val="16"/>
                <w:szCs w:val="16"/>
              </w:rPr>
              <w:t xml:space="preserve">   14,45 N   146,93 E  d=21 M=5,0</w:t>
            </w:r>
          </w:p>
          <w:p w:rsidR="007C36F7" w:rsidRPr="00FE0669" w:rsidRDefault="007C36F7" w:rsidP="00AA6E94">
            <w:pPr>
              <w:rPr>
                <w:rFonts w:eastAsia="Calibri"/>
                <w:sz w:val="16"/>
                <w:szCs w:val="16"/>
              </w:rPr>
            </w:pPr>
            <w:r w:rsidRPr="00FE0669">
              <w:rPr>
                <w:rFonts w:eastAsia="Calibri"/>
                <w:sz w:val="16"/>
                <w:szCs w:val="16"/>
              </w:rPr>
              <w:t>ROTA REGION, N. MARIANA ISLAND</w:t>
            </w:r>
          </w:p>
          <w:p w:rsidR="007C36F7" w:rsidRPr="00FE0669" w:rsidRDefault="00E1031B" w:rsidP="00AA6E94">
            <w:pPr>
              <w:rPr>
                <w:rStyle w:val="Hyperlink"/>
                <w:rFonts w:eastAsia="Verdana"/>
                <w:bCs/>
                <w:sz w:val="16"/>
                <w:szCs w:val="16"/>
              </w:rPr>
            </w:pPr>
            <w:hyperlink r:id="rId78" w:history="1">
              <w:r w:rsidR="007C36F7" w:rsidRPr="00FE0669">
                <w:rPr>
                  <w:rStyle w:val="Hyperlink"/>
                  <w:rFonts w:eastAsia="Verdana"/>
                  <w:bCs/>
                  <w:sz w:val="16"/>
                  <w:szCs w:val="16"/>
                </w:rPr>
                <w:t>2018-07-18   12:27:10.9</w:t>
              </w:r>
            </w:hyperlink>
            <w:r w:rsidR="007C36F7" w:rsidRPr="00FE0669">
              <w:rPr>
                <w:rStyle w:val="Hyperlink"/>
                <w:rFonts w:eastAsia="Verdana"/>
                <w:bCs/>
                <w:sz w:val="16"/>
                <w:szCs w:val="16"/>
              </w:rPr>
              <w:t xml:space="preserve">   13,37 N   144,4 E  d=104  M=4,8</w:t>
            </w:r>
          </w:p>
          <w:p w:rsidR="007C36F7" w:rsidRPr="00FE0669" w:rsidRDefault="007C36F7" w:rsidP="00AA6E94">
            <w:pPr>
              <w:rPr>
                <w:rFonts w:eastAsia="Calibri"/>
                <w:sz w:val="16"/>
                <w:szCs w:val="16"/>
              </w:rPr>
            </w:pPr>
            <w:r w:rsidRPr="00FE0669">
              <w:rPr>
                <w:rFonts w:eastAsia="Calibri"/>
                <w:sz w:val="16"/>
                <w:szCs w:val="16"/>
              </w:rPr>
              <w:t xml:space="preserve">GUAM REGION </w:t>
            </w:r>
          </w:p>
          <w:p w:rsidR="007C36F7" w:rsidRPr="00FE0669" w:rsidRDefault="007C36F7" w:rsidP="00AA6E94">
            <w:pPr>
              <w:rPr>
                <w:rFonts w:eastAsia="Calibri"/>
                <w:sz w:val="16"/>
                <w:szCs w:val="16"/>
              </w:rPr>
            </w:pPr>
            <w:r w:rsidRPr="00FE0669">
              <w:rPr>
                <w:rFonts w:eastAsia="Calibri"/>
                <w:sz w:val="16"/>
                <w:szCs w:val="16"/>
              </w:rPr>
              <w:t>2018-07-</w:t>
            </w:r>
            <w:proofErr w:type="gramStart"/>
            <w:r w:rsidRPr="00FE0669">
              <w:rPr>
                <w:rFonts w:eastAsia="Calibri"/>
                <w:sz w:val="16"/>
                <w:szCs w:val="16"/>
              </w:rPr>
              <w:t>20  18</w:t>
            </w:r>
            <w:proofErr w:type="gramEnd"/>
            <w:r w:rsidRPr="00FE0669">
              <w:rPr>
                <w:rFonts w:eastAsia="Calibri"/>
                <w:sz w:val="16"/>
                <w:szCs w:val="16"/>
              </w:rPr>
              <w:t xml:space="preserve">,47 N 145,98 E  d=170  M=5,7 </w:t>
            </w:r>
          </w:p>
          <w:p w:rsidR="007C36F7" w:rsidRPr="00FE0669" w:rsidRDefault="007C36F7" w:rsidP="00AA6E94">
            <w:pPr>
              <w:rPr>
                <w:rFonts w:eastAsia="Calibri"/>
                <w:sz w:val="16"/>
                <w:szCs w:val="16"/>
              </w:rPr>
            </w:pPr>
            <w:r w:rsidRPr="00FE0669">
              <w:rPr>
                <w:rFonts w:eastAsia="Calibri"/>
                <w:sz w:val="16"/>
                <w:szCs w:val="16"/>
              </w:rPr>
              <w:t>PAGAN REG. N. Mariana Islands</w:t>
            </w:r>
          </w:p>
        </w:tc>
      </w:tr>
    </w:tbl>
    <w:bookmarkEnd w:id="3"/>
    <w:p w:rsidR="007C36F7" w:rsidRPr="00892E50" w:rsidRDefault="007C36F7" w:rsidP="007C36F7">
      <w:pPr>
        <w:ind w:right="-144"/>
        <w:rPr>
          <w:lang w:val="ru-RU"/>
        </w:rPr>
      </w:pPr>
      <w:r w:rsidRPr="000D5C41">
        <w:rPr>
          <w:lang w:val="ru-RU"/>
        </w:rPr>
        <w:t>За янв</w:t>
      </w:r>
      <w:r>
        <w:rPr>
          <w:lang w:val="ru-RU"/>
        </w:rPr>
        <w:t>.</w:t>
      </w:r>
      <w:r w:rsidRPr="000D5C41">
        <w:rPr>
          <w:lang w:val="ru-RU"/>
        </w:rPr>
        <w:t>- июль 2018</w:t>
      </w:r>
      <w:r>
        <w:rPr>
          <w:lang w:val="ru-RU"/>
        </w:rPr>
        <w:t xml:space="preserve"> г.</w:t>
      </w:r>
      <w:r w:rsidRPr="000D5C41">
        <w:rPr>
          <w:lang w:val="ru-RU"/>
        </w:rPr>
        <w:t xml:space="preserve"> всего 2</w:t>
      </w:r>
      <w:r>
        <w:rPr>
          <w:lang w:val="ru-RU"/>
        </w:rPr>
        <w:t>6</w:t>
      </w:r>
      <w:r w:rsidRPr="000D5C41">
        <w:rPr>
          <w:lang w:val="ru-RU"/>
        </w:rPr>
        <w:t xml:space="preserve"> предсказаний, не  подтвердилось 2.</w:t>
      </w:r>
      <w:r>
        <w:rPr>
          <w:lang w:val="ru-RU"/>
        </w:rPr>
        <w:t xml:space="preserve"> Процент удачных около 9</w:t>
      </w:r>
      <w:r w:rsidRPr="00D3359B">
        <w:rPr>
          <w:lang w:val="ru-RU"/>
        </w:rPr>
        <w:t>0</w:t>
      </w:r>
      <w:r>
        <w:rPr>
          <w:lang w:val="ru-RU"/>
        </w:rPr>
        <w:t>%</w:t>
      </w:r>
      <w:bookmarkEnd w:id="2"/>
    </w:p>
    <w:p w:rsidR="007C36F7" w:rsidRDefault="007C36F7" w:rsidP="007C36F7">
      <w:pPr>
        <w:pStyle w:val="BodyText"/>
        <w:rPr>
          <w:rFonts w:cs="Times New Roman"/>
          <w:i/>
        </w:rPr>
      </w:pPr>
    </w:p>
    <w:p w:rsidR="007C36F7" w:rsidRPr="00D3359B" w:rsidRDefault="007C36F7" w:rsidP="007C36F7">
      <w:pPr>
        <w:pStyle w:val="BodyText"/>
        <w:rPr>
          <w:rFonts w:cs="Times New Roman"/>
          <w:i/>
        </w:rPr>
      </w:pPr>
      <w:r w:rsidRPr="00D3359B">
        <w:rPr>
          <w:rFonts w:cs="Times New Roman"/>
          <w:i/>
        </w:rPr>
        <w:t xml:space="preserve">Текст зарегистрирован в </w:t>
      </w:r>
      <w:r w:rsidRPr="00D3359B">
        <w:rPr>
          <w:rFonts w:cs="Times New Roman"/>
          <w:i/>
          <w:lang w:val="en-US"/>
        </w:rPr>
        <w:t>U</w:t>
      </w:r>
      <w:r w:rsidRPr="00D3359B">
        <w:rPr>
          <w:rFonts w:cs="Times New Roman"/>
          <w:i/>
        </w:rPr>
        <w:t>.</w:t>
      </w:r>
      <w:r w:rsidRPr="00D3359B">
        <w:rPr>
          <w:rFonts w:cs="Times New Roman"/>
          <w:i/>
          <w:lang w:val="en-US"/>
        </w:rPr>
        <w:t>S</w:t>
      </w:r>
      <w:r w:rsidRPr="00D3359B">
        <w:rPr>
          <w:rFonts w:cs="Times New Roman"/>
          <w:i/>
        </w:rPr>
        <w:t xml:space="preserve">. </w:t>
      </w:r>
      <w:r w:rsidRPr="00D3359B">
        <w:rPr>
          <w:rFonts w:cs="Times New Roman"/>
          <w:i/>
          <w:lang w:val="en-US"/>
        </w:rPr>
        <w:t>Copyright</w:t>
      </w:r>
      <w:r w:rsidRPr="00D3359B">
        <w:rPr>
          <w:rFonts w:cs="Times New Roman"/>
          <w:i/>
        </w:rPr>
        <w:t xml:space="preserve"> </w:t>
      </w:r>
      <w:r w:rsidRPr="00D3359B">
        <w:rPr>
          <w:rFonts w:cs="Times New Roman"/>
          <w:i/>
          <w:lang w:val="en-US"/>
        </w:rPr>
        <w:t>Office</w:t>
      </w:r>
      <w:r w:rsidRPr="00D3359B">
        <w:rPr>
          <w:rFonts w:cs="Times New Roman"/>
          <w:i/>
        </w:rPr>
        <w:t xml:space="preserve"> в июле 2018 г.</w:t>
      </w:r>
    </w:p>
    <w:p w:rsidR="007C36F7" w:rsidRDefault="007C36F7" w:rsidP="007C36F7">
      <w:pPr>
        <w:spacing w:before="6"/>
        <w:ind w:right="536"/>
        <w:rPr>
          <w:b/>
          <w:lang w:val="ru-RU"/>
        </w:rPr>
      </w:pPr>
    </w:p>
    <w:p w:rsidR="007C36F7" w:rsidRPr="00215B3F" w:rsidRDefault="007C36F7" w:rsidP="007C36F7">
      <w:pPr>
        <w:spacing w:before="6"/>
        <w:ind w:right="536"/>
        <w:rPr>
          <w:b/>
          <w:lang w:val="ru-RU"/>
        </w:rPr>
      </w:pPr>
      <w:r>
        <w:rPr>
          <w:b/>
          <w:lang w:val="ru-RU"/>
        </w:rPr>
        <w:t>Литература к гл. 10</w:t>
      </w:r>
    </w:p>
    <w:p w:rsidR="007C36F7" w:rsidRPr="007755EF" w:rsidRDefault="007C36F7" w:rsidP="007C36F7">
      <w:pPr>
        <w:spacing w:before="6"/>
        <w:ind w:left="100" w:right="536"/>
        <w:rPr>
          <w:b/>
          <w:sz w:val="20"/>
          <w:szCs w:val="20"/>
          <w:lang w:val="ru-RU"/>
        </w:rPr>
      </w:pPr>
    </w:p>
    <w:p w:rsidR="007C36F7" w:rsidRPr="007755EF" w:rsidRDefault="007C36F7" w:rsidP="007C36F7">
      <w:pPr>
        <w:pStyle w:val="ListParagraph"/>
        <w:widowControl w:val="0"/>
        <w:numPr>
          <w:ilvl w:val="0"/>
          <w:numId w:val="5"/>
        </w:numPr>
        <w:autoSpaceDE w:val="0"/>
        <w:autoSpaceDN w:val="0"/>
        <w:ind w:right="149"/>
        <w:contextualSpacing w:val="0"/>
        <w:rPr>
          <w:sz w:val="20"/>
          <w:szCs w:val="20"/>
          <w:lang w:val="ru-RU"/>
        </w:rPr>
      </w:pPr>
      <w:r w:rsidRPr="007755EF">
        <w:rPr>
          <w:bCs/>
          <w:sz w:val="20"/>
          <w:szCs w:val="20"/>
          <w:lang w:val="ru-RU"/>
        </w:rPr>
        <w:t xml:space="preserve">Каррыев Б. Вот пришло землетрясение. </w:t>
      </w:r>
      <w:r w:rsidRPr="007755EF">
        <w:rPr>
          <w:bCs/>
          <w:sz w:val="20"/>
          <w:szCs w:val="20"/>
        </w:rPr>
        <w:t>h</w:t>
      </w:r>
      <w:r w:rsidRPr="007755EF">
        <w:rPr>
          <w:sz w:val="20"/>
          <w:szCs w:val="20"/>
          <w:shd w:val="clear" w:color="auto" w:fill="FFFFFF"/>
        </w:rPr>
        <w:t>ttps</w:t>
      </w:r>
      <w:r w:rsidRPr="007755EF">
        <w:rPr>
          <w:sz w:val="20"/>
          <w:szCs w:val="20"/>
          <w:shd w:val="clear" w:color="auto" w:fill="FFFFFF"/>
          <w:lang w:val="ru-RU"/>
        </w:rPr>
        <w:t>://</w:t>
      </w:r>
      <w:r w:rsidRPr="007755EF">
        <w:rPr>
          <w:sz w:val="20"/>
          <w:szCs w:val="20"/>
          <w:shd w:val="clear" w:color="auto" w:fill="FFFFFF"/>
        </w:rPr>
        <w:t>sites</w:t>
      </w:r>
      <w:r w:rsidRPr="007755EF">
        <w:rPr>
          <w:sz w:val="20"/>
          <w:szCs w:val="20"/>
          <w:shd w:val="clear" w:color="auto" w:fill="FFFFFF"/>
          <w:lang w:val="ru-RU"/>
        </w:rPr>
        <w:t>.</w:t>
      </w:r>
      <w:r w:rsidRPr="007755EF">
        <w:rPr>
          <w:sz w:val="20"/>
          <w:szCs w:val="20"/>
          <w:shd w:val="clear" w:color="auto" w:fill="FFFFFF"/>
        </w:rPr>
        <w:t>google</w:t>
      </w:r>
      <w:r w:rsidRPr="007755EF">
        <w:rPr>
          <w:sz w:val="20"/>
          <w:szCs w:val="20"/>
          <w:shd w:val="clear" w:color="auto" w:fill="FFFFFF"/>
          <w:lang w:val="ru-RU"/>
        </w:rPr>
        <w:t>.</w:t>
      </w:r>
      <w:r w:rsidRPr="007755EF">
        <w:rPr>
          <w:sz w:val="20"/>
          <w:szCs w:val="20"/>
          <w:shd w:val="clear" w:color="auto" w:fill="FFFFFF"/>
        </w:rPr>
        <w:t>com</w:t>
      </w:r>
      <w:r w:rsidRPr="007755EF">
        <w:rPr>
          <w:sz w:val="20"/>
          <w:szCs w:val="20"/>
          <w:shd w:val="clear" w:color="auto" w:fill="FFFFFF"/>
          <w:lang w:val="ru-RU"/>
        </w:rPr>
        <w:t>/</w:t>
      </w:r>
      <w:r w:rsidRPr="007755EF">
        <w:rPr>
          <w:sz w:val="20"/>
          <w:szCs w:val="20"/>
          <w:shd w:val="clear" w:color="auto" w:fill="FFFFFF"/>
        </w:rPr>
        <w:t>site</w:t>
      </w:r>
      <w:r w:rsidRPr="007755EF">
        <w:rPr>
          <w:sz w:val="20"/>
          <w:szCs w:val="20"/>
          <w:shd w:val="clear" w:color="auto" w:fill="FFFFFF"/>
          <w:lang w:val="ru-RU"/>
        </w:rPr>
        <w:t>/2009</w:t>
      </w:r>
      <w:r w:rsidRPr="007755EF">
        <w:rPr>
          <w:sz w:val="20"/>
          <w:szCs w:val="20"/>
          <w:shd w:val="clear" w:color="auto" w:fill="FFFFFF"/>
        </w:rPr>
        <w:t>earthquake</w:t>
      </w:r>
    </w:p>
    <w:p w:rsidR="007C36F7" w:rsidRPr="007755EF" w:rsidRDefault="007C36F7" w:rsidP="007C36F7">
      <w:pPr>
        <w:pStyle w:val="ListParagraph"/>
        <w:widowControl w:val="0"/>
        <w:numPr>
          <w:ilvl w:val="0"/>
          <w:numId w:val="5"/>
        </w:numPr>
        <w:autoSpaceDE w:val="0"/>
        <w:autoSpaceDN w:val="0"/>
        <w:ind w:right="149"/>
        <w:contextualSpacing w:val="0"/>
        <w:rPr>
          <w:sz w:val="20"/>
          <w:szCs w:val="20"/>
          <w:lang w:val="ru-RU"/>
        </w:rPr>
      </w:pPr>
      <w:r w:rsidRPr="007755EF">
        <w:rPr>
          <w:rFonts w:eastAsia="Arial"/>
          <w:sz w:val="20"/>
          <w:szCs w:val="20"/>
          <w:lang w:val="ru-RU"/>
        </w:rPr>
        <w:t xml:space="preserve">Вильшанский А. </w:t>
      </w:r>
      <w:r w:rsidRPr="007755EF">
        <w:rPr>
          <w:sz w:val="20"/>
          <w:szCs w:val="20"/>
          <w:lang w:val="ru-RU" w:bidi="he-IL"/>
        </w:rPr>
        <w:t xml:space="preserve"> </w:t>
      </w:r>
      <w:hyperlink r:id="rId79" w:history="1">
        <w:r w:rsidRPr="007755EF">
          <w:rPr>
            <w:sz w:val="20"/>
            <w:szCs w:val="20"/>
            <w:lang w:val="ru-RU" w:bidi="he-IL"/>
          </w:rPr>
          <w:t>О возможной причине гравитации и следствиях из нее</w:t>
        </w:r>
      </w:hyperlink>
      <w:r w:rsidRPr="007755EF">
        <w:rPr>
          <w:sz w:val="20"/>
          <w:szCs w:val="20"/>
          <w:lang w:val="ru-RU" w:bidi="he-IL"/>
        </w:rPr>
        <w:t xml:space="preserve">. Доклад на конференции в г.Ашдод, </w:t>
      </w:r>
      <w:r w:rsidRPr="007755EF">
        <w:rPr>
          <w:sz w:val="20"/>
          <w:szCs w:val="20"/>
          <w:lang w:val="ru-RU"/>
        </w:rPr>
        <w:t xml:space="preserve">2005.   </w:t>
      </w:r>
      <w:hyperlink r:id="rId80" w:history="1">
        <w:r w:rsidRPr="007755EF">
          <w:rPr>
            <w:rStyle w:val="Hyperlink"/>
            <w:sz w:val="20"/>
            <w:szCs w:val="20"/>
          </w:rPr>
          <w:t>http</w:t>
        </w:r>
        <w:r w:rsidRPr="007755EF">
          <w:rPr>
            <w:rStyle w:val="Hyperlink"/>
            <w:sz w:val="20"/>
            <w:szCs w:val="20"/>
            <w:lang w:val="ru-RU"/>
          </w:rPr>
          <w:t>://</w:t>
        </w:r>
        <w:r w:rsidRPr="007755EF">
          <w:rPr>
            <w:rStyle w:val="Hyperlink"/>
            <w:sz w:val="20"/>
            <w:szCs w:val="20"/>
          </w:rPr>
          <w:t>elektron</w:t>
        </w:r>
        <w:r w:rsidRPr="007755EF">
          <w:rPr>
            <w:rStyle w:val="Hyperlink"/>
            <w:sz w:val="20"/>
            <w:szCs w:val="20"/>
            <w:lang w:val="ru-RU"/>
          </w:rPr>
          <w:t>2000.</w:t>
        </w:r>
        <w:r w:rsidRPr="007755EF">
          <w:rPr>
            <w:rStyle w:val="Hyperlink"/>
            <w:sz w:val="20"/>
            <w:szCs w:val="20"/>
          </w:rPr>
          <w:t>com</w:t>
        </w:r>
        <w:r w:rsidRPr="007755EF">
          <w:rPr>
            <w:rStyle w:val="Hyperlink"/>
            <w:sz w:val="20"/>
            <w:szCs w:val="20"/>
            <w:lang w:val="ru-RU"/>
          </w:rPr>
          <w:t>/</w:t>
        </w:r>
        <w:r w:rsidRPr="007755EF">
          <w:rPr>
            <w:rStyle w:val="Hyperlink"/>
            <w:sz w:val="20"/>
            <w:szCs w:val="20"/>
          </w:rPr>
          <w:t>vilshansky</w:t>
        </w:r>
        <w:r w:rsidRPr="007755EF">
          <w:rPr>
            <w:rStyle w:val="Hyperlink"/>
            <w:sz w:val="20"/>
            <w:szCs w:val="20"/>
            <w:lang w:val="ru-RU"/>
          </w:rPr>
          <w:t>_0007.</w:t>
        </w:r>
        <w:r w:rsidRPr="007755EF">
          <w:rPr>
            <w:rStyle w:val="Hyperlink"/>
            <w:sz w:val="20"/>
            <w:szCs w:val="20"/>
          </w:rPr>
          <w:t>html</w:t>
        </w:r>
      </w:hyperlink>
    </w:p>
    <w:p w:rsidR="007C36F7" w:rsidRPr="007755EF" w:rsidRDefault="00E1031B" w:rsidP="007C36F7">
      <w:pPr>
        <w:pStyle w:val="ListParagraph"/>
        <w:tabs>
          <w:tab w:val="left" w:pos="342"/>
        </w:tabs>
        <w:rPr>
          <w:sz w:val="20"/>
          <w:szCs w:val="20"/>
          <w:lang w:val="ru-RU"/>
        </w:rPr>
      </w:pPr>
      <w:hyperlink r:id="rId81" w:history="1">
        <w:r w:rsidR="007C36F7" w:rsidRPr="007755EF">
          <w:rPr>
            <w:rStyle w:val="Hyperlink"/>
            <w:sz w:val="20"/>
            <w:szCs w:val="20"/>
          </w:rPr>
          <w:t>http</w:t>
        </w:r>
        <w:r w:rsidR="007C36F7" w:rsidRPr="007755EF">
          <w:rPr>
            <w:rStyle w:val="Hyperlink"/>
            <w:sz w:val="20"/>
            <w:szCs w:val="20"/>
            <w:lang w:val="ru-RU"/>
          </w:rPr>
          <w:t>://</w:t>
        </w:r>
        <w:r w:rsidR="007C36F7" w:rsidRPr="007755EF">
          <w:rPr>
            <w:rStyle w:val="Hyperlink"/>
            <w:sz w:val="20"/>
            <w:szCs w:val="20"/>
          </w:rPr>
          <w:t>www</w:t>
        </w:r>
        <w:r w:rsidR="007C36F7" w:rsidRPr="007755EF">
          <w:rPr>
            <w:rStyle w:val="Hyperlink"/>
            <w:sz w:val="20"/>
            <w:szCs w:val="20"/>
            <w:lang w:val="ru-RU"/>
          </w:rPr>
          <w:t>.</w:t>
        </w:r>
        <w:r w:rsidR="007C36F7" w:rsidRPr="007755EF">
          <w:rPr>
            <w:rStyle w:val="Hyperlink"/>
            <w:sz w:val="20"/>
            <w:szCs w:val="20"/>
          </w:rPr>
          <w:t>geotar</w:t>
        </w:r>
        <w:r w:rsidR="007C36F7" w:rsidRPr="007755EF">
          <w:rPr>
            <w:rStyle w:val="Hyperlink"/>
            <w:sz w:val="20"/>
            <w:szCs w:val="20"/>
            <w:lang w:val="ru-RU"/>
          </w:rPr>
          <w:t>.</w:t>
        </w:r>
        <w:r w:rsidR="007C36F7" w:rsidRPr="007755EF">
          <w:rPr>
            <w:rStyle w:val="Hyperlink"/>
            <w:sz w:val="20"/>
            <w:szCs w:val="20"/>
          </w:rPr>
          <w:t>com</w:t>
        </w:r>
        <w:r w:rsidR="007C36F7" w:rsidRPr="007755EF">
          <w:rPr>
            <w:rStyle w:val="Hyperlink"/>
            <w:sz w:val="20"/>
            <w:szCs w:val="20"/>
            <w:lang w:val="ru-RU"/>
          </w:rPr>
          <w:t>/</w:t>
        </w:r>
        <w:r w:rsidR="007C36F7" w:rsidRPr="007755EF">
          <w:rPr>
            <w:rStyle w:val="Hyperlink"/>
            <w:sz w:val="20"/>
            <w:szCs w:val="20"/>
          </w:rPr>
          <w:t>position</w:t>
        </w:r>
        <w:r w:rsidR="007C36F7" w:rsidRPr="007755EF">
          <w:rPr>
            <w:rStyle w:val="Hyperlink"/>
            <w:sz w:val="20"/>
            <w:szCs w:val="20"/>
            <w:lang w:val="ru-RU"/>
          </w:rPr>
          <w:t>/</w:t>
        </w:r>
        <w:r w:rsidR="007C36F7" w:rsidRPr="007755EF">
          <w:rPr>
            <w:rStyle w:val="Hyperlink"/>
            <w:sz w:val="20"/>
            <w:szCs w:val="20"/>
          </w:rPr>
          <w:t>kapitan</w:t>
        </w:r>
        <w:r w:rsidR="007C36F7" w:rsidRPr="007755EF">
          <w:rPr>
            <w:rStyle w:val="Hyperlink"/>
            <w:sz w:val="20"/>
            <w:szCs w:val="20"/>
            <w:lang w:val="ru-RU"/>
          </w:rPr>
          <w:t>/</w:t>
        </w:r>
        <w:r w:rsidR="007C36F7" w:rsidRPr="007755EF">
          <w:rPr>
            <w:rStyle w:val="Hyperlink"/>
            <w:sz w:val="20"/>
            <w:szCs w:val="20"/>
          </w:rPr>
          <w:t>stat</w:t>
        </w:r>
        <w:r w:rsidR="007C36F7" w:rsidRPr="007755EF">
          <w:rPr>
            <w:rStyle w:val="Hyperlink"/>
            <w:sz w:val="20"/>
            <w:szCs w:val="20"/>
            <w:lang w:val="ru-RU"/>
          </w:rPr>
          <w:t>/</w:t>
        </w:r>
        <w:r w:rsidR="007C36F7" w:rsidRPr="007755EF">
          <w:rPr>
            <w:rStyle w:val="Hyperlink"/>
            <w:sz w:val="20"/>
            <w:szCs w:val="20"/>
          </w:rPr>
          <w:t>prichina</w:t>
        </w:r>
        <w:r w:rsidR="007C36F7" w:rsidRPr="007755EF">
          <w:rPr>
            <w:rStyle w:val="Hyperlink"/>
            <w:sz w:val="20"/>
            <w:szCs w:val="20"/>
            <w:lang w:val="ru-RU"/>
          </w:rPr>
          <w:t>1.</w:t>
        </w:r>
        <w:r w:rsidR="007C36F7" w:rsidRPr="007755EF">
          <w:rPr>
            <w:rStyle w:val="Hyperlink"/>
            <w:sz w:val="20"/>
            <w:szCs w:val="20"/>
          </w:rPr>
          <w:t>pdf</w:t>
        </w:r>
      </w:hyperlink>
    </w:p>
    <w:p w:rsidR="007C36F7" w:rsidRPr="007755EF" w:rsidRDefault="007C36F7" w:rsidP="007C36F7">
      <w:pPr>
        <w:pStyle w:val="ListParagraph"/>
        <w:widowControl w:val="0"/>
        <w:numPr>
          <w:ilvl w:val="0"/>
          <w:numId w:val="5"/>
        </w:numPr>
        <w:tabs>
          <w:tab w:val="left" w:pos="342"/>
        </w:tabs>
        <w:autoSpaceDE w:val="0"/>
        <w:autoSpaceDN w:val="0"/>
        <w:contextualSpacing w:val="0"/>
        <w:rPr>
          <w:sz w:val="20"/>
          <w:szCs w:val="20"/>
          <w:lang w:val="ru-RU"/>
        </w:rPr>
      </w:pPr>
      <w:r w:rsidRPr="007755EF">
        <w:rPr>
          <w:sz w:val="20"/>
          <w:szCs w:val="20"/>
          <w:lang w:val="ru-RU"/>
        </w:rPr>
        <w:t>Блинов В.Ф. «Растущая Земля: из планет в звезды».Изд-во УРСС, Москва,</w:t>
      </w:r>
      <w:r w:rsidRPr="007755EF">
        <w:rPr>
          <w:spacing w:val="-12"/>
          <w:sz w:val="20"/>
          <w:szCs w:val="20"/>
          <w:lang w:val="ru-RU"/>
        </w:rPr>
        <w:t xml:space="preserve"> </w:t>
      </w:r>
      <w:r w:rsidRPr="007755EF">
        <w:rPr>
          <w:sz w:val="20"/>
          <w:szCs w:val="20"/>
          <w:lang w:val="ru-RU"/>
        </w:rPr>
        <w:t>2003</w:t>
      </w:r>
    </w:p>
    <w:p w:rsidR="007C36F7" w:rsidRPr="007755EF" w:rsidRDefault="007C36F7" w:rsidP="007C36F7">
      <w:pPr>
        <w:pStyle w:val="ListParagraph"/>
        <w:widowControl w:val="0"/>
        <w:numPr>
          <w:ilvl w:val="0"/>
          <w:numId w:val="5"/>
        </w:numPr>
        <w:autoSpaceDE w:val="0"/>
        <w:autoSpaceDN w:val="0"/>
        <w:ind w:right="149"/>
        <w:contextualSpacing w:val="0"/>
        <w:jc w:val="both"/>
        <w:rPr>
          <w:sz w:val="20"/>
          <w:szCs w:val="20"/>
        </w:rPr>
      </w:pPr>
      <w:r w:rsidRPr="007755EF">
        <w:rPr>
          <w:rFonts w:eastAsia="Garamond"/>
          <w:sz w:val="20"/>
          <w:szCs w:val="20"/>
          <w:lang w:val="ru-RU"/>
        </w:rPr>
        <w:t xml:space="preserve">Вильшанский А. Физическая физика, т.1,2. </w:t>
      </w:r>
      <w:r w:rsidRPr="007755EF">
        <w:rPr>
          <w:rFonts w:eastAsia="Garamond"/>
          <w:sz w:val="20"/>
          <w:szCs w:val="20"/>
        </w:rPr>
        <w:t>«Гравитоника», изд. Lulu, 2015-2016 г.</w:t>
      </w:r>
    </w:p>
    <w:p w:rsidR="007C36F7" w:rsidRPr="007755EF" w:rsidRDefault="007C36F7" w:rsidP="007C36F7">
      <w:pPr>
        <w:pStyle w:val="ListParagraph"/>
        <w:widowControl w:val="0"/>
        <w:numPr>
          <w:ilvl w:val="0"/>
          <w:numId w:val="5"/>
        </w:numPr>
        <w:tabs>
          <w:tab w:val="left" w:pos="447"/>
        </w:tabs>
        <w:autoSpaceDE w:val="0"/>
        <w:autoSpaceDN w:val="0"/>
        <w:ind w:right="519"/>
        <w:contextualSpacing w:val="0"/>
        <w:rPr>
          <w:sz w:val="20"/>
          <w:szCs w:val="20"/>
        </w:rPr>
      </w:pPr>
      <w:r w:rsidRPr="00FD0A59">
        <w:rPr>
          <w:sz w:val="20"/>
          <w:szCs w:val="20"/>
        </w:rPr>
        <w:t xml:space="preserve">   </w:t>
      </w:r>
      <w:r w:rsidRPr="007755EF">
        <w:rPr>
          <w:sz w:val="20"/>
          <w:szCs w:val="20"/>
        </w:rPr>
        <w:t>А.Ягодин. Patent (PCT) (WO2008053463) System of the pregiction of the earthquake</w:t>
      </w:r>
      <w:hyperlink r:id="rId82">
        <w:r w:rsidRPr="007755EF">
          <w:rPr>
            <w:sz w:val="20"/>
            <w:szCs w:val="20"/>
          </w:rPr>
          <w:t xml:space="preserve"> http://patentscope.wipo.int/search/en/WO200805346</w:t>
        </w:r>
      </w:hyperlink>
      <w:r w:rsidRPr="007755EF">
        <w:rPr>
          <w:sz w:val="20"/>
          <w:szCs w:val="20"/>
        </w:rPr>
        <w:t xml:space="preserve"> 3</w:t>
      </w:r>
    </w:p>
    <w:p w:rsidR="007C36F7" w:rsidRPr="007755EF" w:rsidRDefault="007C36F7" w:rsidP="007C36F7">
      <w:pPr>
        <w:pStyle w:val="ListParagraph"/>
        <w:widowControl w:val="0"/>
        <w:numPr>
          <w:ilvl w:val="0"/>
          <w:numId w:val="5"/>
        </w:numPr>
        <w:tabs>
          <w:tab w:val="left" w:pos="380"/>
        </w:tabs>
        <w:autoSpaceDE w:val="0"/>
        <w:autoSpaceDN w:val="0"/>
        <w:ind w:right="149"/>
        <w:contextualSpacing w:val="0"/>
        <w:rPr>
          <w:sz w:val="20"/>
          <w:szCs w:val="20"/>
        </w:rPr>
      </w:pPr>
      <w:r w:rsidRPr="007755EF">
        <w:rPr>
          <w:sz w:val="20"/>
          <w:szCs w:val="20"/>
          <w:lang w:val="ru-RU"/>
        </w:rPr>
        <w:t>Барковский Е.В. Новейшая теория природы землетрясений как гравитрясений: теория и</w:t>
      </w:r>
      <w:r w:rsidRPr="007755EF">
        <w:rPr>
          <w:spacing w:val="1"/>
          <w:sz w:val="20"/>
          <w:szCs w:val="20"/>
          <w:lang w:val="ru-RU"/>
        </w:rPr>
        <w:t xml:space="preserve"> </w:t>
      </w:r>
      <w:r w:rsidRPr="007755EF">
        <w:rPr>
          <w:sz w:val="20"/>
          <w:szCs w:val="20"/>
          <w:lang w:val="ru-RU"/>
        </w:rPr>
        <w:t xml:space="preserve">практика.  </w:t>
      </w:r>
      <w:hyperlink r:id="rId83" w:history="1">
        <w:r w:rsidRPr="007755EF">
          <w:rPr>
            <w:rStyle w:val="Hyperlink"/>
            <w:sz w:val="20"/>
            <w:szCs w:val="20"/>
          </w:rPr>
          <w:t>http://www.rusphysics.ru/articles/199/</w:t>
        </w:r>
      </w:hyperlink>
    </w:p>
    <w:p w:rsidR="007C36F7" w:rsidRPr="007755EF" w:rsidRDefault="007C36F7" w:rsidP="007C36F7">
      <w:pPr>
        <w:pStyle w:val="ListParagraph"/>
        <w:widowControl w:val="0"/>
        <w:numPr>
          <w:ilvl w:val="0"/>
          <w:numId w:val="5"/>
        </w:numPr>
        <w:tabs>
          <w:tab w:val="left" w:pos="342"/>
        </w:tabs>
        <w:autoSpaceDE w:val="0"/>
        <w:autoSpaceDN w:val="0"/>
        <w:contextualSpacing w:val="0"/>
        <w:rPr>
          <w:sz w:val="20"/>
          <w:szCs w:val="20"/>
        </w:rPr>
      </w:pPr>
      <w:r w:rsidRPr="007755EF">
        <w:rPr>
          <w:sz w:val="20"/>
          <w:szCs w:val="20"/>
          <w:lang w:val="ru-RU"/>
        </w:rPr>
        <w:t xml:space="preserve">Черняев А.Ф. Камни падают в небо. </w:t>
      </w:r>
      <w:hyperlink r:id="rId84">
        <w:r w:rsidRPr="007755EF">
          <w:rPr>
            <w:sz w:val="20"/>
            <w:szCs w:val="20"/>
          </w:rPr>
          <w:t>http://insiderblogs.info/wp-</w:t>
        </w:r>
      </w:hyperlink>
      <w:hyperlink r:id="rId85">
        <w:r w:rsidRPr="007755EF">
          <w:rPr>
            <w:sz w:val="20"/>
            <w:szCs w:val="20"/>
          </w:rPr>
          <w:t>content/uploads/2011/07/%D0%A7%D0%B5%D1%80%D0%BD%D1%8F</w:t>
        </w:r>
      </w:hyperlink>
    </w:p>
    <w:p w:rsidR="007C36F7" w:rsidRPr="007755EF" w:rsidRDefault="00E1031B" w:rsidP="007C36F7">
      <w:pPr>
        <w:pStyle w:val="BodyText"/>
        <w:ind w:left="630"/>
        <w:rPr>
          <w:rFonts w:cs="Times New Roman"/>
          <w:sz w:val="20"/>
          <w:lang w:val="en-US"/>
        </w:rPr>
      </w:pPr>
      <w:hyperlink r:id="rId86">
        <w:r w:rsidR="007C36F7" w:rsidRPr="007755EF">
          <w:rPr>
            <w:rFonts w:cs="Times New Roman"/>
            <w:sz w:val="20"/>
            <w:lang w:val="en-US"/>
          </w:rPr>
          <w:t>%D0%B5%D0%B2-%D0%90.%D0%A4.- D0%9A%D0%B0%D0%BC%D0%BD</w:t>
        </w:r>
      </w:hyperlink>
    </w:p>
    <w:p w:rsidR="007C36F7" w:rsidRPr="007755EF" w:rsidRDefault="00E1031B" w:rsidP="007C36F7">
      <w:pPr>
        <w:pStyle w:val="BodyText"/>
        <w:ind w:left="630"/>
        <w:rPr>
          <w:rFonts w:cs="Times New Roman"/>
          <w:sz w:val="20"/>
          <w:lang w:val="en-US"/>
        </w:rPr>
      </w:pPr>
      <w:hyperlink r:id="rId87">
        <w:r w:rsidR="007C36F7" w:rsidRPr="007755EF">
          <w:rPr>
            <w:rFonts w:cs="Times New Roman"/>
            <w:sz w:val="20"/>
            <w:lang w:val="en-US"/>
          </w:rPr>
          <w:t>%D0%B8-%D0%BF%D0%B0%D0%B4%D0%B0%D1%8E%D1%82-%D0%B2-</w:t>
        </w:r>
      </w:hyperlink>
    </w:p>
    <w:p w:rsidR="007C36F7" w:rsidRPr="007755EF" w:rsidRDefault="00E1031B" w:rsidP="007C36F7">
      <w:pPr>
        <w:pStyle w:val="BodyText"/>
        <w:ind w:firstLine="630"/>
        <w:rPr>
          <w:rFonts w:eastAsia="Garamond"/>
          <w:sz w:val="20"/>
          <w:lang w:val="en-US"/>
        </w:rPr>
      </w:pPr>
      <w:hyperlink r:id="rId88">
        <w:r w:rsidR="007C36F7" w:rsidRPr="007755EF">
          <w:rPr>
            <w:rFonts w:cs="Times New Roman"/>
            <w:sz w:val="20"/>
            <w:lang w:val="en-US"/>
          </w:rPr>
          <w:t>%D0%BD%D0%B5%D0%B1%D0%BE.pdf</w:t>
        </w:r>
      </w:hyperlink>
    </w:p>
    <w:p w:rsidR="007C36F7" w:rsidRPr="007755EF" w:rsidRDefault="007C36F7" w:rsidP="007C36F7">
      <w:pPr>
        <w:pStyle w:val="ListParagraph"/>
        <w:widowControl w:val="0"/>
        <w:numPr>
          <w:ilvl w:val="0"/>
          <w:numId w:val="5"/>
        </w:numPr>
        <w:autoSpaceDE w:val="0"/>
        <w:autoSpaceDN w:val="0"/>
        <w:ind w:right="149"/>
        <w:contextualSpacing w:val="0"/>
        <w:jc w:val="both"/>
        <w:rPr>
          <w:rFonts w:eastAsia="Garamond"/>
          <w:sz w:val="20"/>
          <w:szCs w:val="20"/>
        </w:rPr>
      </w:pPr>
      <w:r w:rsidRPr="007755EF">
        <w:rPr>
          <w:rFonts w:eastAsia="Garamond"/>
          <w:sz w:val="20"/>
          <w:szCs w:val="20"/>
        </w:rPr>
        <w:t xml:space="preserve">James K. Russell, Lucy A. Porritt, Yan Lavallée &amp; Donald B. Dingwell Kimberlite ascent by assimilation-fuelled buoyancy. </w:t>
      </w:r>
    </w:p>
    <w:p w:rsidR="007C36F7" w:rsidRPr="007755EF" w:rsidRDefault="007C36F7" w:rsidP="007C36F7">
      <w:pPr>
        <w:widowControl w:val="0"/>
        <w:ind w:firstLine="616"/>
        <w:jc w:val="both"/>
        <w:rPr>
          <w:rFonts w:eastAsia="Garamond"/>
          <w:sz w:val="20"/>
          <w:szCs w:val="20"/>
        </w:rPr>
      </w:pPr>
      <w:r w:rsidRPr="00FD0A59">
        <w:rPr>
          <w:rFonts w:eastAsia="Garamond"/>
          <w:sz w:val="20"/>
          <w:szCs w:val="20"/>
        </w:rPr>
        <w:t xml:space="preserve"> </w:t>
      </w:r>
      <w:r w:rsidRPr="007755EF">
        <w:rPr>
          <w:rFonts w:eastAsia="Garamond"/>
          <w:sz w:val="20"/>
          <w:szCs w:val="20"/>
        </w:rPr>
        <w:t>http://www.nature.com/nature/journal/v481/n7381/full/nature10740.html</w:t>
      </w:r>
    </w:p>
    <w:p w:rsidR="007C36F7" w:rsidRPr="007755EF" w:rsidRDefault="007C36F7" w:rsidP="007C36F7">
      <w:pPr>
        <w:widowControl w:val="0"/>
        <w:ind w:firstLine="283"/>
        <w:jc w:val="both"/>
        <w:rPr>
          <w:rFonts w:eastAsia="Garamond"/>
          <w:sz w:val="20"/>
          <w:szCs w:val="20"/>
          <w:lang w:val="ru-RU"/>
        </w:rPr>
      </w:pPr>
      <w:r w:rsidRPr="007755EF">
        <w:rPr>
          <w:rFonts w:eastAsia="Garamond"/>
          <w:sz w:val="20"/>
          <w:szCs w:val="20"/>
          <w:lang w:val="ru-RU"/>
        </w:rPr>
        <w:t xml:space="preserve">9.   Феномен «Сасово». </w:t>
      </w:r>
    </w:p>
    <w:p w:rsidR="007C36F7" w:rsidRPr="007755EF" w:rsidRDefault="00E1031B" w:rsidP="007C36F7">
      <w:pPr>
        <w:widowControl w:val="0"/>
        <w:ind w:left="720"/>
        <w:jc w:val="both"/>
        <w:rPr>
          <w:rFonts w:eastAsia="Garamond"/>
          <w:sz w:val="20"/>
          <w:szCs w:val="20"/>
          <w:lang w:val="ru-RU"/>
        </w:rPr>
      </w:pPr>
      <w:hyperlink r:id="rId89" w:anchor="newwindow=1&amp;q=%D0%A4%D0%B5%D0%BD%D0%BE%D0%BC%D0%B5%D0%BD+%D0%A1%D0%B0%D1%81%D0%BE%D0%B2%D0%BE" w:history="1">
        <w:r w:rsidR="007C36F7" w:rsidRPr="007755EF">
          <w:rPr>
            <w:rStyle w:val="Hyperlink"/>
            <w:rFonts w:eastAsia="Garamond"/>
            <w:sz w:val="20"/>
            <w:szCs w:val="20"/>
          </w:rPr>
          <w:t>https</w:t>
        </w:r>
        <w:r w:rsidR="007C36F7" w:rsidRPr="007755EF">
          <w:rPr>
            <w:rStyle w:val="Hyperlink"/>
            <w:rFonts w:eastAsia="Garamond"/>
            <w:sz w:val="20"/>
            <w:szCs w:val="20"/>
            <w:lang w:val="ru-RU"/>
          </w:rPr>
          <w:t>://</w:t>
        </w:r>
        <w:r w:rsidR="007C36F7" w:rsidRPr="007755EF">
          <w:rPr>
            <w:rStyle w:val="Hyperlink"/>
            <w:rFonts w:eastAsia="Garamond"/>
            <w:sz w:val="20"/>
            <w:szCs w:val="20"/>
          </w:rPr>
          <w:t>www</w:t>
        </w:r>
        <w:r w:rsidR="007C36F7" w:rsidRPr="007755EF">
          <w:rPr>
            <w:rStyle w:val="Hyperlink"/>
            <w:rFonts w:eastAsia="Garamond"/>
            <w:sz w:val="20"/>
            <w:szCs w:val="20"/>
            <w:lang w:val="ru-RU"/>
          </w:rPr>
          <w:t>.</w:t>
        </w:r>
        <w:r w:rsidR="007C36F7" w:rsidRPr="007755EF">
          <w:rPr>
            <w:rStyle w:val="Hyperlink"/>
            <w:rFonts w:eastAsia="Garamond"/>
            <w:sz w:val="20"/>
            <w:szCs w:val="20"/>
          </w:rPr>
          <w:t>google</w:t>
        </w:r>
        <w:r w:rsidR="007C36F7" w:rsidRPr="007755EF">
          <w:rPr>
            <w:rStyle w:val="Hyperlink"/>
            <w:rFonts w:eastAsia="Garamond"/>
            <w:sz w:val="20"/>
            <w:szCs w:val="20"/>
            <w:lang w:val="ru-RU"/>
          </w:rPr>
          <w:t>.</w:t>
        </w:r>
        <w:r w:rsidR="007C36F7" w:rsidRPr="007755EF">
          <w:rPr>
            <w:rStyle w:val="Hyperlink"/>
            <w:rFonts w:eastAsia="Garamond"/>
            <w:sz w:val="20"/>
            <w:szCs w:val="20"/>
          </w:rPr>
          <w:t>ru</w:t>
        </w:r>
        <w:r w:rsidR="007C36F7" w:rsidRPr="007755EF">
          <w:rPr>
            <w:rStyle w:val="Hyperlink"/>
            <w:rFonts w:eastAsia="Garamond"/>
            <w:sz w:val="20"/>
            <w:szCs w:val="20"/>
            <w:lang w:val="ru-RU"/>
          </w:rPr>
          <w:t>/?</w:t>
        </w:r>
        <w:r w:rsidR="007C36F7" w:rsidRPr="007755EF">
          <w:rPr>
            <w:rStyle w:val="Hyperlink"/>
            <w:rFonts w:eastAsia="Garamond"/>
            <w:sz w:val="20"/>
            <w:szCs w:val="20"/>
          </w:rPr>
          <w:t>gws</w:t>
        </w:r>
        <w:r w:rsidR="007C36F7" w:rsidRPr="007755EF">
          <w:rPr>
            <w:rStyle w:val="Hyperlink"/>
            <w:rFonts w:eastAsia="Garamond"/>
            <w:sz w:val="20"/>
            <w:szCs w:val="20"/>
            <w:lang w:val="ru-RU"/>
          </w:rPr>
          <w:t>_</w:t>
        </w:r>
        <w:r w:rsidR="007C36F7" w:rsidRPr="007755EF">
          <w:rPr>
            <w:rStyle w:val="Hyperlink"/>
            <w:rFonts w:eastAsia="Garamond"/>
            <w:sz w:val="20"/>
            <w:szCs w:val="20"/>
          </w:rPr>
          <w:t>rd</w:t>
        </w:r>
        <w:r w:rsidR="007C36F7" w:rsidRPr="007755EF">
          <w:rPr>
            <w:rStyle w:val="Hyperlink"/>
            <w:rFonts w:eastAsia="Garamond"/>
            <w:sz w:val="20"/>
            <w:szCs w:val="20"/>
            <w:lang w:val="ru-RU"/>
          </w:rPr>
          <w:t>=</w:t>
        </w:r>
        <w:r w:rsidR="007C36F7" w:rsidRPr="007755EF">
          <w:rPr>
            <w:rStyle w:val="Hyperlink"/>
            <w:rFonts w:eastAsia="Garamond"/>
            <w:sz w:val="20"/>
            <w:szCs w:val="20"/>
          </w:rPr>
          <w:t>ssl</w:t>
        </w:r>
        <w:r w:rsidR="007C36F7" w:rsidRPr="007755EF">
          <w:rPr>
            <w:rStyle w:val="Hyperlink"/>
            <w:rFonts w:eastAsia="Garamond"/>
            <w:sz w:val="20"/>
            <w:szCs w:val="20"/>
            <w:lang w:val="ru-RU"/>
          </w:rPr>
          <w:t>#</w:t>
        </w:r>
        <w:r w:rsidR="007C36F7" w:rsidRPr="007755EF">
          <w:rPr>
            <w:rStyle w:val="Hyperlink"/>
            <w:rFonts w:eastAsia="Garamond"/>
            <w:sz w:val="20"/>
            <w:szCs w:val="20"/>
          </w:rPr>
          <w:t>newwindow</w:t>
        </w:r>
        <w:r w:rsidR="007C36F7" w:rsidRPr="007755EF">
          <w:rPr>
            <w:rStyle w:val="Hyperlink"/>
            <w:rFonts w:eastAsia="Garamond"/>
            <w:sz w:val="20"/>
            <w:szCs w:val="20"/>
            <w:lang w:val="ru-RU"/>
          </w:rPr>
          <w:t>=1&amp;</w:t>
        </w:r>
        <w:r w:rsidR="007C36F7" w:rsidRPr="007755EF">
          <w:rPr>
            <w:rStyle w:val="Hyperlink"/>
            <w:rFonts w:eastAsia="Garamond"/>
            <w:sz w:val="20"/>
            <w:szCs w:val="20"/>
          </w:rPr>
          <w:t>q</w:t>
        </w:r>
        <w:r w:rsidR="007C36F7" w:rsidRPr="007755EF">
          <w:rPr>
            <w:rStyle w:val="Hyperlink"/>
            <w:rFonts w:eastAsia="Garamond"/>
            <w:sz w:val="20"/>
            <w:szCs w:val="20"/>
            <w:lang w:val="ru-RU"/>
          </w:rPr>
          <w:t>=%</w:t>
        </w:r>
        <w:r w:rsidR="007C36F7" w:rsidRPr="007755EF">
          <w:rPr>
            <w:rStyle w:val="Hyperlink"/>
            <w:rFonts w:eastAsia="Garamond"/>
            <w:sz w:val="20"/>
            <w:szCs w:val="20"/>
          </w:rPr>
          <w:t>D</w:t>
        </w:r>
        <w:r w:rsidR="007C36F7" w:rsidRPr="007755EF">
          <w:rPr>
            <w:rStyle w:val="Hyperlink"/>
            <w:rFonts w:eastAsia="Garamond"/>
            <w:sz w:val="20"/>
            <w:szCs w:val="20"/>
            <w:lang w:val="ru-RU"/>
          </w:rPr>
          <w:t>0%</w:t>
        </w:r>
        <w:r w:rsidR="007C36F7" w:rsidRPr="007755EF">
          <w:rPr>
            <w:rStyle w:val="Hyperlink"/>
            <w:rFonts w:eastAsia="Garamond"/>
            <w:sz w:val="20"/>
            <w:szCs w:val="20"/>
          </w:rPr>
          <w:t>A</w:t>
        </w:r>
        <w:r w:rsidR="007C36F7" w:rsidRPr="007755EF">
          <w:rPr>
            <w:rStyle w:val="Hyperlink"/>
            <w:rFonts w:eastAsia="Garamond"/>
            <w:sz w:val="20"/>
            <w:szCs w:val="20"/>
            <w:lang w:val="ru-RU"/>
          </w:rPr>
          <w:t>4%</w:t>
        </w:r>
        <w:r w:rsidR="007C36F7" w:rsidRPr="007755EF">
          <w:rPr>
            <w:rStyle w:val="Hyperlink"/>
            <w:rFonts w:eastAsia="Garamond"/>
            <w:sz w:val="20"/>
            <w:szCs w:val="20"/>
          </w:rPr>
          <w:t>D</w:t>
        </w:r>
        <w:r w:rsidR="007C36F7" w:rsidRPr="007755EF">
          <w:rPr>
            <w:rStyle w:val="Hyperlink"/>
            <w:rFonts w:eastAsia="Garamond"/>
            <w:sz w:val="20"/>
            <w:szCs w:val="20"/>
            <w:lang w:val="ru-RU"/>
          </w:rPr>
          <w:t>0%</w:t>
        </w:r>
        <w:r w:rsidR="007C36F7" w:rsidRPr="007755EF">
          <w:rPr>
            <w:rStyle w:val="Hyperlink"/>
            <w:rFonts w:eastAsia="Garamond"/>
            <w:sz w:val="20"/>
            <w:szCs w:val="20"/>
          </w:rPr>
          <w:t>B</w:t>
        </w:r>
        <w:r w:rsidR="007C36F7" w:rsidRPr="007755EF">
          <w:rPr>
            <w:rStyle w:val="Hyperlink"/>
            <w:rFonts w:eastAsia="Garamond"/>
            <w:sz w:val="20"/>
            <w:szCs w:val="20"/>
            <w:lang w:val="ru-RU"/>
          </w:rPr>
          <w:t>5%</w:t>
        </w:r>
        <w:r w:rsidR="007C36F7" w:rsidRPr="007755EF">
          <w:rPr>
            <w:rStyle w:val="Hyperlink"/>
            <w:rFonts w:eastAsia="Garamond"/>
            <w:sz w:val="20"/>
            <w:szCs w:val="20"/>
          </w:rPr>
          <w:t>D</w:t>
        </w:r>
        <w:r w:rsidR="007C36F7" w:rsidRPr="007755EF">
          <w:rPr>
            <w:rStyle w:val="Hyperlink"/>
            <w:rFonts w:eastAsia="Garamond"/>
            <w:sz w:val="20"/>
            <w:szCs w:val="20"/>
            <w:lang w:val="ru-RU"/>
          </w:rPr>
          <w:t>0%</w:t>
        </w:r>
        <w:r w:rsidR="007C36F7" w:rsidRPr="007755EF">
          <w:rPr>
            <w:rStyle w:val="Hyperlink"/>
            <w:rFonts w:eastAsia="Garamond"/>
            <w:sz w:val="20"/>
            <w:szCs w:val="20"/>
          </w:rPr>
          <w:t>BD</w:t>
        </w:r>
        <w:r w:rsidR="007C36F7" w:rsidRPr="007755EF">
          <w:rPr>
            <w:rStyle w:val="Hyperlink"/>
            <w:rFonts w:eastAsia="Garamond"/>
            <w:sz w:val="20"/>
            <w:szCs w:val="20"/>
            <w:lang w:val="ru-RU"/>
          </w:rPr>
          <w:t>%</w:t>
        </w:r>
        <w:r w:rsidR="007C36F7" w:rsidRPr="007755EF">
          <w:rPr>
            <w:rStyle w:val="Hyperlink"/>
            <w:rFonts w:eastAsia="Garamond"/>
            <w:sz w:val="20"/>
            <w:szCs w:val="20"/>
          </w:rPr>
          <w:t>D</w:t>
        </w:r>
        <w:r w:rsidR="007C36F7" w:rsidRPr="007755EF">
          <w:rPr>
            <w:rStyle w:val="Hyperlink"/>
            <w:rFonts w:eastAsia="Garamond"/>
            <w:sz w:val="20"/>
            <w:szCs w:val="20"/>
            <w:lang w:val="ru-RU"/>
          </w:rPr>
          <w:t>0%</w:t>
        </w:r>
        <w:r w:rsidR="007C36F7" w:rsidRPr="007755EF">
          <w:rPr>
            <w:rStyle w:val="Hyperlink"/>
            <w:rFonts w:eastAsia="Garamond"/>
            <w:sz w:val="20"/>
            <w:szCs w:val="20"/>
          </w:rPr>
          <w:t>BE</w:t>
        </w:r>
        <w:r w:rsidR="007C36F7" w:rsidRPr="007755EF">
          <w:rPr>
            <w:rStyle w:val="Hyperlink"/>
            <w:rFonts w:eastAsia="Garamond"/>
            <w:sz w:val="20"/>
            <w:szCs w:val="20"/>
            <w:lang w:val="ru-RU"/>
          </w:rPr>
          <w:t>%</w:t>
        </w:r>
        <w:r w:rsidR="007C36F7" w:rsidRPr="007755EF">
          <w:rPr>
            <w:rStyle w:val="Hyperlink"/>
            <w:rFonts w:eastAsia="Garamond"/>
            <w:sz w:val="20"/>
            <w:szCs w:val="20"/>
          </w:rPr>
          <w:t>D</w:t>
        </w:r>
        <w:r w:rsidR="007C36F7" w:rsidRPr="007755EF">
          <w:rPr>
            <w:rStyle w:val="Hyperlink"/>
            <w:rFonts w:eastAsia="Garamond"/>
            <w:sz w:val="20"/>
            <w:szCs w:val="20"/>
            <w:lang w:val="ru-RU"/>
          </w:rPr>
          <w:t>0%</w:t>
        </w:r>
        <w:r w:rsidR="007C36F7" w:rsidRPr="007755EF">
          <w:rPr>
            <w:rStyle w:val="Hyperlink"/>
            <w:rFonts w:eastAsia="Garamond"/>
            <w:sz w:val="20"/>
            <w:szCs w:val="20"/>
          </w:rPr>
          <w:t>BC</w:t>
        </w:r>
        <w:r w:rsidR="007C36F7" w:rsidRPr="007755EF">
          <w:rPr>
            <w:rStyle w:val="Hyperlink"/>
            <w:rFonts w:eastAsia="Garamond"/>
            <w:sz w:val="20"/>
            <w:szCs w:val="20"/>
            <w:lang w:val="ru-RU"/>
          </w:rPr>
          <w:t>%</w:t>
        </w:r>
        <w:r w:rsidR="007C36F7" w:rsidRPr="007755EF">
          <w:rPr>
            <w:rStyle w:val="Hyperlink"/>
            <w:rFonts w:eastAsia="Garamond"/>
            <w:sz w:val="20"/>
            <w:szCs w:val="20"/>
          </w:rPr>
          <w:t>D</w:t>
        </w:r>
        <w:r w:rsidR="007C36F7" w:rsidRPr="007755EF">
          <w:rPr>
            <w:rStyle w:val="Hyperlink"/>
            <w:rFonts w:eastAsia="Garamond"/>
            <w:sz w:val="20"/>
            <w:szCs w:val="20"/>
            <w:lang w:val="ru-RU"/>
          </w:rPr>
          <w:t>0%</w:t>
        </w:r>
        <w:r w:rsidR="007C36F7" w:rsidRPr="007755EF">
          <w:rPr>
            <w:rStyle w:val="Hyperlink"/>
            <w:rFonts w:eastAsia="Garamond"/>
            <w:sz w:val="20"/>
            <w:szCs w:val="20"/>
          </w:rPr>
          <w:t>B</w:t>
        </w:r>
        <w:r w:rsidR="007C36F7" w:rsidRPr="007755EF">
          <w:rPr>
            <w:rStyle w:val="Hyperlink"/>
            <w:rFonts w:eastAsia="Garamond"/>
            <w:sz w:val="20"/>
            <w:szCs w:val="20"/>
            <w:lang w:val="ru-RU"/>
          </w:rPr>
          <w:t>5%</w:t>
        </w:r>
        <w:r w:rsidR="007C36F7" w:rsidRPr="007755EF">
          <w:rPr>
            <w:rStyle w:val="Hyperlink"/>
            <w:rFonts w:eastAsia="Garamond"/>
            <w:sz w:val="20"/>
            <w:szCs w:val="20"/>
          </w:rPr>
          <w:t>D</w:t>
        </w:r>
        <w:r w:rsidR="007C36F7" w:rsidRPr="007755EF">
          <w:rPr>
            <w:rStyle w:val="Hyperlink"/>
            <w:rFonts w:eastAsia="Garamond"/>
            <w:sz w:val="20"/>
            <w:szCs w:val="20"/>
            <w:lang w:val="ru-RU"/>
          </w:rPr>
          <w:t>0%</w:t>
        </w:r>
        <w:r w:rsidR="007C36F7" w:rsidRPr="007755EF">
          <w:rPr>
            <w:rStyle w:val="Hyperlink"/>
            <w:rFonts w:eastAsia="Garamond"/>
            <w:sz w:val="20"/>
            <w:szCs w:val="20"/>
          </w:rPr>
          <w:t>BD</w:t>
        </w:r>
        <w:r w:rsidR="007C36F7" w:rsidRPr="007755EF">
          <w:rPr>
            <w:rStyle w:val="Hyperlink"/>
            <w:rFonts w:eastAsia="Garamond"/>
            <w:sz w:val="20"/>
            <w:szCs w:val="20"/>
            <w:lang w:val="ru-RU"/>
          </w:rPr>
          <w:t>+%</w:t>
        </w:r>
        <w:r w:rsidR="007C36F7" w:rsidRPr="007755EF">
          <w:rPr>
            <w:rStyle w:val="Hyperlink"/>
            <w:rFonts w:eastAsia="Garamond"/>
            <w:sz w:val="20"/>
            <w:szCs w:val="20"/>
          </w:rPr>
          <w:t>D</w:t>
        </w:r>
        <w:r w:rsidR="007C36F7" w:rsidRPr="007755EF">
          <w:rPr>
            <w:rStyle w:val="Hyperlink"/>
            <w:rFonts w:eastAsia="Garamond"/>
            <w:sz w:val="20"/>
            <w:szCs w:val="20"/>
            <w:lang w:val="ru-RU"/>
          </w:rPr>
          <w:t>0%</w:t>
        </w:r>
        <w:r w:rsidR="007C36F7" w:rsidRPr="007755EF">
          <w:rPr>
            <w:rStyle w:val="Hyperlink"/>
            <w:rFonts w:eastAsia="Garamond"/>
            <w:sz w:val="20"/>
            <w:szCs w:val="20"/>
          </w:rPr>
          <w:t>A</w:t>
        </w:r>
        <w:r w:rsidR="007C36F7" w:rsidRPr="007755EF">
          <w:rPr>
            <w:rStyle w:val="Hyperlink"/>
            <w:rFonts w:eastAsia="Garamond"/>
            <w:sz w:val="20"/>
            <w:szCs w:val="20"/>
            <w:lang w:val="ru-RU"/>
          </w:rPr>
          <w:t>1%</w:t>
        </w:r>
        <w:r w:rsidR="007C36F7" w:rsidRPr="007755EF">
          <w:rPr>
            <w:rStyle w:val="Hyperlink"/>
            <w:rFonts w:eastAsia="Garamond"/>
            <w:sz w:val="20"/>
            <w:szCs w:val="20"/>
          </w:rPr>
          <w:t>D</w:t>
        </w:r>
        <w:r w:rsidR="007C36F7" w:rsidRPr="007755EF">
          <w:rPr>
            <w:rStyle w:val="Hyperlink"/>
            <w:rFonts w:eastAsia="Garamond"/>
            <w:sz w:val="20"/>
            <w:szCs w:val="20"/>
            <w:lang w:val="ru-RU"/>
          </w:rPr>
          <w:t>0%</w:t>
        </w:r>
        <w:r w:rsidR="007C36F7" w:rsidRPr="007755EF">
          <w:rPr>
            <w:rStyle w:val="Hyperlink"/>
            <w:rFonts w:eastAsia="Garamond"/>
            <w:sz w:val="20"/>
            <w:szCs w:val="20"/>
          </w:rPr>
          <w:t>B</w:t>
        </w:r>
        <w:r w:rsidR="007C36F7" w:rsidRPr="007755EF">
          <w:rPr>
            <w:rStyle w:val="Hyperlink"/>
            <w:rFonts w:eastAsia="Garamond"/>
            <w:sz w:val="20"/>
            <w:szCs w:val="20"/>
            <w:lang w:val="ru-RU"/>
          </w:rPr>
          <w:t>0%</w:t>
        </w:r>
        <w:r w:rsidR="007C36F7" w:rsidRPr="007755EF">
          <w:rPr>
            <w:rStyle w:val="Hyperlink"/>
            <w:rFonts w:eastAsia="Garamond"/>
            <w:sz w:val="20"/>
            <w:szCs w:val="20"/>
          </w:rPr>
          <w:t>D</w:t>
        </w:r>
        <w:r w:rsidR="007C36F7" w:rsidRPr="007755EF">
          <w:rPr>
            <w:rStyle w:val="Hyperlink"/>
            <w:rFonts w:eastAsia="Garamond"/>
            <w:sz w:val="20"/>
            <w:szCs w:val="20"/>
            <w:lang w:val="ru-RU"/>
          </w:rPr>
          <w:t>1%81%</w:t>
        </w:r>
        <w:r w:rsidR="007C36F7" w:rsidRPr="007755EF">
          <w:rPr>
            <w:rStyle w:val="Hyperlink"/>
            <w:rFonts w:eastAsia="Garamond"/>
            <w:sz w:val="20"/>
            <w:szCs w:val="20"/>
          </w:rPr>
          <w:t>D</w:t>
        </w:r>
        <w:r w:rsidR="007C36F7" w:rsidRPr="007755EF">
          <w:rPr>
            <w:rStyle w:val="Hyperlink"/>
            <w:rFonts w:eastAsia="Garamond"/>
            <w:sz w:val="20"/>
            <w:szCs w:val="20"/>
            <w:lang w:val="ru-RU"/>
          </w:rPr>
          <w:t>0%</w:t>
        </w:r>
        <w:r w:rsidR="007C36F7" w:rsidRPr="007755EF">
          <w:rPr>
            <w:rStyle w:val="Hyperlink"/>
            <w:rFonts w:eastAsia="Garamond"/>
            <w:sz w:val="20"/>
            <w:szCs w:val="20"/>
          </w:rPr>
          <w:t>BE</w:t>
        </w:r>
        <w:r w:rsidR="007C36F7" w:rsidRPr="007755EF">
          <w:rPr>
            <w:rStyle w:val="Hyperlink"/>
            <w:rFonts w:eastAsia="Garamond"/>
            <w:sz w:val="20"/>
            <w:szCs w:val="20"/>
            <w:lang w:val="ru-RU"/>
          </w:rPr>
          <w:t>%</w:t>
        </w:r>
        <w:r w:rsidR="007C36F7" w:rsidRPr="007755EF">
          <w:rPr>
            <w:rStyle w:val="Hyperlink"/>
            <w:rFonts w:eastAsia="Garamond"/>
            <w:sz w:val="20"/>
            <w:szCs w:val="20"/>
          </w:rPr>
          <w:t>D</w:t>
        </w:r>
        <w:r w:rsidR="007C36F7" w:rsidRPr="007755EF">
          <w:rPr>
            <w:rStyle w:val="Hyperlink"/>
            <w:rFonts w:eastAsia="Garamond"/>
            <w:sz w:val="20"/>
            <w:szCs w:val="20"/>
            <w:lang w:val="ru-RU"/>
          </w:rPr>
          <w:t>0%</w:t>
        </w:r>
        <w:r w:rsidR="007C36F7" w:rsidRPr="007755EF">
          <w:rPr>
            <w:rStyle w:val="Hyperlink"/>
            <w:rFonts w:eastAsia="Garamond"/>
            <w:sz w:val="20"/>
            <w:szCs w:val="20"/>
          </w:rPr>
          <w:t>B</w:t>
        </w:r>
        <w:r w:rsidR="007C36F7" w:rsidRPr="007755EF">
          <w:rPr>
            <w:rStyle w:val="Hyperlink"/>
            <w:rFonts w:eastAsia="Garamond"/>
            <w:sz w:val="20"/>
            <w:szCs w:val="20"/>
            <w:lang w:val="ru-RU"/>
          </w:rPr>
          <w:t>2%</w:t>
        </w:r>
        <w:r w:rsidR="007C36F7" w:rsidRPr="007755EF">
          <w:rPr>
            <w:rStyle w:val="Hyperlink"/>
            <w:rFonts w:eastAsia="Garamond"/>
            <w:sz w:val="20"/>
            <w:szCs w:val="20"/>
          </w:rPr>
          <w:t>D</w:t>
        </w:r>
        <w:r w:rsidR="007C36F7" w:rsidRPr="007755EF">
          <w:rPr>
            <w:rStyle w:val="Hyperlink"/>
            <w:rFonts w:eastAsia="Garamond"/>
            <w:sz w:val="20"/>
            <w:szCs w:val="20"/>
            <w:lang w:val="ru-RU"/>
          </w:rPr>
          <w:t>0%</w:t>
        </w:r>
        <w:r w:rsidR="007C36F7" w:rsidRPr="007755EF">
          <w:rPr>
            <w:rStyle w:val="Hyperlink"/>
            <w:rFonts w:eastAsia="Garamond"/>
            <w:sz w:val="20"/>
            <w:szCs w:val="20"/>
          </w:rPr>
          <w:t>BE</w:t>
        </w:r>
      </w:hyperlink>
    </w:p>
    <w:p w:rsidR="007C36F7" w:rsidRPr="007755EF" w:rsidRDefault="007C36F7" w:rsidP="007C36F7">
      <w:pPr>
        <w:ind w:firstLine="266"/>
        <w:jc w:val="both"/>
        <w:rPr>
          <w:sz w:val="20"/>
          <w:szCs w:val="20"/>
          <w:lang w:val="ru-RU" w:bidi="he-IL"/>
        </w:rPr>
      </w:pPr>
      <w:r w:rsidRPr="007755EF">
        <w:rPr>
          <w:sz w:val="20"/>
          <w:szCs w:val="20"/>
          <w:lang w:val="ru-RU" w:bidi="he-IL"/>
        </w:rPr>
        <w:lastRenderedPageBreak/>
        <w:t>10.   «Кипящая Земля» журнал «ДНА», 2015 г, вып.31, серия «Геология»</w:t>
      </w:r>
    </w:p>
    <w:p w:rsidR="007C36F7" w:rsidRPr="007755EF" w:rsidRDefault="007C36F7" w:rsidP="007C36F7">
      <w:pPr>
        <w:pStyle w:val="ListParagraph"/>
        <w:widowControl w:val="0"/>
        <w:numPr>
          <w:ilvl w:val="0"/>
          <w:numId w:val="7"/>
        </w:numPr>
        <w:autoSpaceDE w:val="0"/>
        <w:autoSpaceDN w:val="0"/>
        <w:ind w:right="149" w:hanging="426"/>
        <w:contextualSpacing w:val="0"/>
        <w:jc w:val="both"/>
        <w:rPr>
          <w:rFonts w:eastAsia="Garamond"/>
          <w:sz w:val="20"/>
          <w:szCs w:val="20"/>
          <w:lang w:val="ru-RU"/>
        </w:rPr>
      </w:pPr>
      <w:r w:rsidRPr="007755EF">
        <w:rPr>
          <w:rFonts w:eastAsia="Garamond"/>
          <w:sz w:val="20"/>
          <w:szCs w:val="20"/>
          <w:lang w:val="ru-RU"/>
        </w:rPr>
        <w:t>Приложение. Эксперименты по обнаружению связи между специфическими сейсмограммами и реальными землетрясениями.</w:t>
      </w:r>
    </w:p>
    <w:p w:rsidR="007C36F7" w:rsidRPr="007755EF" w:rsidRDefault="00E1031B" w:rsidP="007C36F7">
      <w:pPr>
        <w:pStyle w:val="ListParagraph"/>
        <w:ind w:left="630"/>
        <w:jc w:val="both"/>
        <w:rPr>
          <w:rFonts w:eastAsia="Garamond"/>
          <w:sz w:val="20"/>
          <w:szCs w:val="20"/>
          <w:lang w:val="ru-RU"/>
        </w:rPr>
      </w:pPr>
      <w:hyperlink r:id="rId90" w:history="1">
        <w:r w:rsidR="007C36F7" w:rsidRPr="007755EF">
          <w:rPr>
            <w:rStyle w:val="Hyperlink"/>
            <w:rFonts w:eastAsia="Garamond"/>
            <w:sz w:val="20"/>
            <w:szCs w:val="20"/>
          </w:rPr>
          <w:t>http</w:t>
        </w:r>
        <w:r w:rsidR="007C36F7" w:rsidRPr="007755EF">
          <w:rPr>
            <w:rStyle w:val="Hyperlink"/>
            <w:rFonts w:eastAsia="Garamond"/>
            <w:sz w:val="20"/>
            <w:szCs w:val="20"/>
            <w:lang w:val="ru-RU"/>
          </w:rPr>
          <w:t>://</w:t>
        </w:r>
        <w:r w:rsidR="007C36F7" w:rsidRPr="007755EF">
          <w:rPr>
            <w:rStyle w:val="Hyperlink"/>
            <w:rFonts w:eastAsia="Garamond"/>
            <w:sz w:val="20"/>
            <w:szCs w:val="20"/>
          </w:rPr>
          <w:t>www</w:t>
        </w:r>
        <w:r w:rsidR="007C36F7" w:rsidRPr="007755EF">
          <w:rPr>
            <w:rStyle w:val="Hyperlink"/>
            <w:rFonts w:eastAsia="Garamond"/>
            <w:sz w:val="20"/>
            <w:szCs w:val="20"/>
            <w:lang w:val="ru-RU"/>
          </w:rPr>
          <w:t>.</w:t>
        </w:r>
        <w:r w:rsidR="007C36F7" w:rsidRPr="007755EF">
          <w:rPr>
            <w:rStyle w:val="Hyperlink"/>
            <w:rFonts w:eastAsia="Garamond"/>
            <w:sz w:val="20"/>
            <w:szCs w:val="20"/>
          </w:rPr>
          <w:t>geotar</w:t>
        </w:r>
        <w:r w:rsidR="007C36F7" w:rsidRPr="007755EF">
          <w:rPr>
            <w:rStyle w:val="Hyperlink"/>
            <w:rFonts w:eastAsia="Garamond"/>
            <w:sz w:val="20"/>
            <w:szCs w:val="20"/>
            <w:lang w:val="ru-RU"/>
          </w:rPr>
          <w:t>.</w:t>
        </w:r>
        <w:r w:rsidR="007C36F7" w:rsidRPr="007755EF">
          <w:rPr>
            <w:rStyle w:val="Hyperlink"/>
            <w:rFonts w:eastAsia="Garamond"/>
            <w:sz w:val="20"/>
            <w:szCs w:val="20"/>
          </w:rPr>
          <w:t>com</w:t>
        </w:r>
        <w:r w:rsidR="007C36F7" w:rsidRPr="007755EF">
          <w:rPr>
            <w:rStyle w:val="Hyperlink"/>
            <w:rFonts w:eastAsia="Garamond"/>
            <w:sz w:val="20"/>
            <w:szCs w:val="20"/>
            <w:lang w:val="ru-RU"/>
          </w:rPr>
          <w:t>/</w:t>
        </w:r>
        <w:r w:rsidR="007C36F7" w:rsidRPr="007755EF">
          <w:rPr>
            <w:rStyle w:val="Hyperlink"/>
            <w:rFonts w:eastAsia="Garamond"/>
            <w:sz w:val="20"/>
            <w:szCs w:val="20"/>
          </w:rPr>
          <w:t>hran</w:t>
        </w:r>
        <w:r w:rsidR="007C36F7" w:rsidRPr="007755EF">
          <w:rPr>
            <w:rStyle w:val="Hyperlink"/>
            <w:rFonts w:eastAsia="Garamond"/>
            <w:sz w:val="20"/>
            <w:szCs w:val="20"/>
            <w:lang w:val="ru-RU"/>
          </w:rPr>
          <w:t>/</w:t>
        </w:r>
        <w:r w:rsidR="007C36F7" w:rsidRPr="007755EF">
          <w:rPr>
            <w:rStyle w:val="Hyperlink"/>
            <w:rFonts w:eastAsia="Garamond"/>
            <w:sz w:val="20"/>
            <w:szCs w:val="20"/>
          </w:rPr>
          <w:t>attachment</w:t>
        </w:r>
        <w:r w:rsidR="007C36F7" w:rsidRPr="007755EF">
          <w:rPr>
            <w:rStyle w:val="Hyperlink"/>
            <w:rFonts w:eastAsia="Garamond"/>
            <w:sz w:val="20"/>
            <w:szCs w:val="20"/>
            <w:lang w:val="ru-RU"/>
          </w:rPr>
          <w:t>_2018.</w:t>
        </w:r>
        <w:r w:rsidR="007C36F7" w:rsidRPr="007755EF">
          <w:rPr>
            <w:rStyle w:val="Hyperlink"/>
            <w:rFonts w:eastAsia="Garamond"/>
            <w:sz w:val="20"/>
            <w:szCs w:val="20"/>
          </w:rPr>
          <w:t>pdf</w:t>
        </w:r>
      </w:hyperlink>
      <w:r w:rsidR="007C36F7" w:rsidRPr="007755EF">
        <w:rPr>
          <w:rFonts w:eastAsia="Garamond"/>
          <w:sz w:val="20"/>
          <w:szCs w:val="20"/>
          <w:lang w:val="ru-RU"/>
        </w:rPr>
        <w:t xml:space="preserve"> (доступен по запросу)</w:t>
      </w:r>
    </w:p>
    <w:p w:rsidR="007C36F7" w:rsidRPr="007755EF" w:rsidRDefault="007C36F7" w:rsidP="007C36F7">
      <w:pPr>
        <w:pStyle w:val="ListParagraph"/>
        <w:ind w:left="630"/>
        <w:jc w:val="both"/>
        <w:rPr>
          <w:rFonts w:eastAsia="Garamond"/>
          <w:sz w:val="20"/>
          <w:szCs w:val="20"/>
          <w:lang w:val="ru-RU"/>
        </w:rPr>
      </w:pPr>
    </w:p>
    <w:p w:rsidR="007C36F7" w:rsidRPr="007755EF" w:rsidRDefault="007C36F7" w:rsidP="007C36F7">
      <w:pPr>
        <w:widowControl w:val="0"/>
        <w:ind w:firstLine="283"/>
        <w:jc w:val="both"/>
        <w:rPr>
          <w:rFonts w:eastAsia="Garamond"/>
          <w:sz w:val="20"/>
          <w:szCs w:val="20"/>
          <w:lang w:val="ru-RU"/>
        </w:rPr>
      </w:pPr>
    </w:p>
    <w:p w:rsidR="007C36F7" w:rsidRPr="007755EF" w:rsidRDefault="007C36F7" w:rsidP="007C36F7">
      <w:pPr>
        <w:rPr>
          <w:b/>
          <w:sz w:val="20"/>
          <w:szCs w:val="20"/>
          <w:lang w:val="ru-RU" w:bidi="he-IL"/>
        </w:rPr>
      </w:pPr>
    </w:p>
    <w:p w:rsidR="000428E6" w:rsidRPr="007C36F7" w:rsidRDefault="007C36F7" w:rsidP="007C36F7">
      <w:pPr>
        <w:rPr>
          <w:lang w:val="ru-RU"/>
        </w:rPr>
      </w:pPr>
      <w:r w:rsidRPr="007755EF">
        <w:rPr>
          <w:b/>
          <w:sz w:val="20"/>
          <w:szCs w:val="20"/>
          <w:lang w:val="ru-RU" w:bidi="he-IL"/>
        </w:rPr>
        <w:br w:type="page"/>
      </w:r>
    </w:p>
    <w:sectPr w:rsidR="000428E6" w:rsidRPr="007C36F7" w:rsidSect="00CB3284">
      <w:pgSz w:w="12240" w:h="15840"/>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Miriam">
    <w:panose1 w:val="020B0502050101010101"/>
    <w:charset w:val="00"/>
    <w:family w:val="swiss"/>
    <w:pitch w:val="variable"/>
    <w:sig w:usb0="00000803" w:usb1="00000000" w:usb2="00000000" w:usb3="00000000" w:csb0="00000021" w:csb1="00000000"/>
  </w:font>
  <w:font w:name="Garamond">
    <w:panose1 w:val="020204040303010108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973E5"/>
    <w:multiLevelType w:val="hybridMultilevel"/>
    <w:tmpl w:val="DC8EE91A"/>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962C1E"/>
    <w:multiLevelType w:val="hybridMultilevel"/>
    <w:tmpl w:val="273476DE"/>
    <w:lvl w:ilvl="0" w:tplc="01B4B040">
      <w:start w:val="1"/>
      <w:numFmt w:val="decimal"/>
      <w:lvlText w:val="%1."/>
      <w:lvlJc w:val="left"/>
      <w:pPr>
        <w:ind w:left="734" w:hanging="360"/>
      </w:pPr>
      <w:rPr>
        <w:rFonts w:hint="default"/>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2" w15:restartNumberingAfterBreak="0">
    <w:nsid w:val="2F0B7C42"/>
    <w:multiLevelType w:val="hybridMultilevel"/>
    <w:tmpl w:val="9F029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F0F1AD4"/>
    <w:multiLevelType w:val="hybridMultilevel"/>
    <w:tmpl w:val="CED44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44745C"/>
    <w:multiLevelType w:val="hybridMultilevel"/>
    <w:tmpl w:val="5D8E9A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6954AFB"/>
    <w:multiLevelType w:val="hybridMultilevel"/>
    <w:tmpl w:val="A2A29A78"/>
    <w:lvl w:ilvl="0" w:tplc="0409000F">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8323CD"/>
    <w:multiLevelType w:val="hybridMultilevel"/>
    <w:tmpl w:val="3D601780"/>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050CBC"/>
    <w:multiLevelType w:val="hybridMultilevel"/>
    <w:tmpl w:val="F9FE1C4E"/>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5B4EC0"/>
    <w:multiLevelType w:val="hybridMultilevel"/>
    <w:tmpl w:val="CED44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DFC1B8C"/>
    <w:multiLevelType w:val="hybridMultilevel"/>
    <w:tmpl w:val="0D5CF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6629B6"/>
    <w:multiLevelType w:val="hybridMultilevel"/>
    <w:tmpl w:val="AF4A4014"/>
    <w:lvl w:ilvl="0" w:tplc="E13E8CC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7A864B6F"/>
    <w:multiLevelType w:val="singleLevel"/>
    <w:tmpl w:val="040D0001"/>
    <w:lvl w:ilvl="0">
      <w:start w:val="1"/>
      <w:numFmt w:val="chosung"/>
      <w:pStyle w:val="Achievement"/>
      <w:lvlText w:val=""/>
      <w:lvlJc w:val="center"/>
      <w:pPr>
        <w:tabs>
          <w:tab w:val="num" w:pos="648"/>
        </w:tabs>
        <w:ind w:left="360" w:hanging="72"/>
      </w:pPr>
      <w:rPr>
        <w:rFonts w:ascii="Symbol" w:hAnsi="Symbol" w:hint="default"/>
      </w:rPr>
    </w:lvl>
  </w:abstractNum>
  <w:num w:numId="1">
    <w:abstractNumId w:val="11"/>
  </w:num>
  <w:num w:numId="2">
    <w:abstractNumId w:val="3"/>
  </w:num>
  <w:num w:numId="3">
    <w:abstractNumId w:val="5"/>
  </w:num>
  <w:num w:numId="4">
    <w:abstractNumId w:val="6"/>
  </w:num>
  <w:num w:numId="5">
    <w:abstractNumId w:val="0"/>
  </w:num>
  <w:num w:numId="6">
    <w:abstractNumId w:val="9"/>
  </w:num>
  <w:num w:numId="7">
    <w:abstractNumId w:val="7"/>
  </w:num>
  <w:num w:numId="8">
    <w:abstractNumId w:val="1"/>
  </w:num>
  <w:num w:numId="9">
    <w:abstractNumId w:val="2"/>
  </w:num>
  <w:num w:numId="10">
    <w:abstractNumId w:val="10"/>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6F7"/>
    <w:rsid w:val="000428E6"/>
    <w:rsid w:val="007C36F7"/>
    <w:rsid w:val="00C92499"/>
    <w:rsid w:val="00CB3284"/>
    <w:rsid w:val="00E103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E5984"/>
  <w15:chartTrackingRefBased/>
  <w15:docId w15:val="{61029734-4B52-4CE9-9D0A-4EBE9D435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6F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1"/>
    <w:qFormat/>
    <w:rsid w:val="007C36F7"/>
    <w:pPr>
      <w:keepNext/>
      <w:jc w:val="center"/>
      <w:outlineLvl w:val="0"/>
    </w:pPr>
    <w:rPr>
      <w:rFonts w:cs="Miriam"/>
      <w:szCs w:val="20"/>
      <w:lang w:val="ru-RU"/>
    </w:rPr>
  </w:style>
  <w:style w:type="paragraph" w:styleId="Heading2">
    <w:name w:val="heading 2"/>
    <w:basedOn w:val="Normal"/>
    <w:next w:val="Normal"/>
    <w:link w:val="Heading2Char"/>
    <w:uiPriority w:val="9"/>
    <w:qFormat/>
    <w:rsid w:val="007C36F7"/>
    <w:pPr>
      <w:keepNext/>
      <w:jc w:val="right"/>
      <w:outlineLvl w:val="1"/>
    </w:pPr>
    <w:rPr>
      <w:rFonts w:cs="Miriam"/>
      <w:b/>
      <w:bCs/>
      <w:i/>
      <w:iCs/>
      <w:szCs w:val="20"/>
      <w:lang w:val="ru-RU"/>
    </w:rPr>
  </w:style>
  <w:style w:type="paragraph" w:styleId="Heading3">
    <w:name w:val="heading 3"/>
    <w:basedOn w:val="Normal"/>
    <w:next w:val="Normal"/>
    <w:link w:val="Heading3Char"/>
    <w:qFormat/>
    <w:rsid w:val="007C36F7"/>
    <w:pPr>
      <w:keepNext/>
      <w:ind w:left="-57" w:right="-57"/>
      <w:outlineLvl w:val="2"/>
    </w:pPr>
    <w:rPr>
      <w:rFonts w:ascii="Garamond" w:hAnsi="Garamond"/>
      <w:b/>
      <w:bCs/>
      <w:color w:val="000000"/>
      <w:lang w:val="ru-RU"/>
    </w:rPr>
  </w:style>
  <w:style w:type="paragraph" w:styleId="Heading4">
    <w:name w:val="heading 4"/>
    <w:basedOn w:val="Normal"/>
    <w:next w:val="Normal"/>
    <w:link w:val="Heading4Char"/>
    <w:qFormat/>
    <w:rsid w:val="007C36F7"/>
    <w:pPr>
      <w:keepNext/>
      <w:ind w:left="720" w:right="-57"/>
      <w:outlineLvl w:val="3"/>
    </w:pPr>
    <w:rPr>
      <w:rFonts w:ascii="Garamond" w:hAnsi="Garamond"/>
      <w:i/>
      <w:iCs/>
      <w:lang w:val="ru-RU"/>
    </w:rPr>
  </w:style>
  <w:style w:type="paragraph" w:styleId="Heading5">
    <w:name w:val="heading 5"/>
    <w:basedOn w:val="Normal"/>
    <w:next w:val="Normal"/>
    <w:link w:val="Heading5Char"/>
    <w:qFormat/>
    <w:rsid w:val="007C36F7"/>
    <w:pPr>
      <w:keepNext/>
      <w:ind w:left="-57" w:right="-57" w:firstLine="57"/>
      <w:outlineLvl w:val="4"/>
    </w:pPr>
    <w:rPr>
      <w:b/>
      <w:bCs/>
      <w:color w:val="800000"/>
    </w:rPr>
  </w:style>
  <w:style w:type="paragraph" w:styleId="Heading6">
    <w:name w:val="heading 6"/>
    <w:basedOn w:val="Normal"/>
    <w:next w:val="Normal"/>
    <w:link w:val="Heading6Char"/>
    <w:qFormat/>
    <w:rsid w:val="007C36F7"/>
    <w:pPr>
      <w:keepNext/>
      <w:ind w:firstLine="720"/>
      <w:outlineLvl w:val="5"/>
    </w:pPr>
    <w:rPr>
      <w:rFonts w:ascii="Garamond" w:hAnsi="Garamond"/>
      <w:i/>
      <w:iCs/>
    </w:rPr>
  </w:style>
  <w:style w:type="paragraph" w:styleId="Heading7">
    <w:name w:val="heading 7"/>
    <w:basedOn w:val="Normal"/>
    <w:next w:val="Normal"/>
    <w:link w:val="Heading7Char"/>
    <w:qFormat/>
    <w:rsid w:val="007C36F7"/>
    <w:pPr>
      <w:keepNext/>
      <w:outlineLvl w:val="6"/>
    </w:pPr>
    <w:rPr>
      <w:rFonts w:ascii="Garamond" w:hAnsi="Garamond"/>
      <w:b/>
      <w:bCs/>
    </w:rPr>
  </w:style>
  <w:style w:type="paragraph" w:styleId="Heading8">
    <w:name w:val="heading 8"/>
    <w:basedOn w:val="Normal"/>
    <w:next w:val="Normal"/>
    <w:link w:val="Heading8Char"/>
    <w:qFormat/>
    <w:rsid w:val="007C36F7"/>
    <w:pPr>
      <w:keepNext/>
      <w:outlineLvl w:val="7"/>
    </w:pPr>
    <w:rPr>
      <w:rFonts w:ascii="Garamond" w:hAnsi="Garamond"/>
      <w:b/>
      <w:bCs/>
      <w:color w:val="800000"/>
    </w:rPr>
  </w:style>
  <w:style w:type="paragraph" w:styleId="Heading9">
    <w:name w:val="heading 9"/>
    <w:basedOn w:val="Normal"/>
    <w:next w:val="Normal"/>
    <w:link w:val="Heading9Char"/>
    <w:qFormat/>
    <w:rsid w:val="007C36F7"/>
    <w:pPr>
      <w:keepNext/>
      <w:ind w:firstLine="720"/>
      <w:outlineLvl w:val="8"/>
    </w:pPr>
    <w:rPr>
      <w:rFonts w:ascii="Garamond" w:hAnsi="Garamond"/>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C36F7"/>
    <w:rPr>
      <w:rFonts w:ascii="Times New Roman" w:eastAsia="Times New Roman" w:hAnsi="Times New Roman" w:cs="Miriam"/>
      <w:sz w:val="24"/>
      <w:szCs w:val="20"/>
    </w:rPr>
  </w:style>
  <w:style w:type="character" w:customStyle="1" w:styleId="Heading2Char">
    <w:name w:val="Heading 2 Char"/>
    <w:basedOn w:val="DefaultParagraphFont"/>
    <w:link w:val="Heading2"/>
    <w:uiPriority w:val="9"/>
    <w:rsid w:val="007C36F7"/>
    <w:rPr>
      <w:rFonts w:ascii="Times New Roman" w:eastAsia="Times New Roman" w:hAnsi="Times New Roman" w:cs="Miriam"/>
      <w:b/>
      <w:bCs/>
      <w:i/>
      <w:iCs/>
      <w:sz w:val="24"/>
      <w:szCs w:val="20"/>
    </w:rPr>
  </w:style>
  <w:style w:type="character" w:customStyle="1" w:styleId="Heading3Char">
    <w:name w:val="Heading 3 Char"/>
    <w:basedOn w:val="DefaultParagraphFont"/>
    <w:link w:val="Heading3"/>
    <w:rsid w:val="007C36F7"/>
    <w:rPr>
      <w:rFonts w:ascii="Garamond" w:eastAsia="Times New Roman" w:hAnsi="Garamond" w:cs="Times New Roman"/>
      <w:b/>
      <w:bCs/>
      <w:color w:val="000000"/>
      <w:sz w:val="24"/>
      <w:szCs w:val="24"/>
    </w:rPr>
  </w:style>
  <w:style w:type="character" w:customStyle="1" w:styleId="Heading4Char">
    <w:name w:val="Heading 4 Char"/>
    <w:basedOn w:val="DefaultParagraphFont"/>
    <w:link w:val="Heading4"/>
    <w:rsid w:val="007C36F7"/>
    <w:rPr>
      <w:rFonts w:ascii="Garamond" w:eastAsia="Times New Roman" w:hAnsi="Garamond" w:cs="Times New Roman"/>
      <w:i/>
      <w:iCs/>
      <w:sz w:val="24"/>
      <w:szCs w:val="24"/>
    </w:rPr>
  </w:style>
  <w:style w:type="character" w:customStyle="1" w:styleId="Heading5Char">
    <w:name w:val="Heading 5 Char"/>
    <w:basedOn w:val="DefaultParagraphFont"/>
    <w:link w:val="Heading5"/>
    <w:rsid w:val="007C36F7"/>
    <w:rPr>
      <w:rFonts w:ascii="Times New Roman" w:eastAsia="Times New Roman" w:hAnsi="Times New Roman" w:cs="Times New Roman"/>
      <w:b/>
      <w:bCs/>
      <w:color w:val="800000"/>
      <w:sz w:val="24"/>
      <w:szCs w:val="24"/>
      <w:lang w:val="en-US"/>
    </w:rPr>
  </w:style>
  <w:style w:type="character" w:customStyle="1" w:styleId="Heading6Char">
    <w:name w:val="Heading 6 Char"/>
    <w:basedOn w:val="DefaultParagraphFont"/>
    <w:link w:val="Heading6"/>
    <w:rsid w:val="007C36F7"/>
    <w:rPr>
      <w:rFonts w:ascii="Garamond" w:eastAsia="Times New Roman" w:hAnsi="Garamond" w:cs="Times New Roman"/>
      <w:i/>
      <w:iCs/>
      <w:sz w:val="24"/>
      <w:szCs w:val="24"/>
      <w:lang w:val="en-US"/>
    </w:rPr>
  </w:style>
  <w:style w:type="character" w:customStyle="1" w:styleId="Heading7Char">
    <w:name w:val="Heading 7 Char"/>
    <w:basedOn w:val="DefaultParagraphFont"/>
    <w:link w:val="Heading7"/>
    <w:rsid w:val="007C36F7"/>
    <w:rPr>
      <w:rFonts w:ascii="Garamond" w:eastAsia="Times New Roman" w:hAnsi="Garamond" w:cs="Times New Roman"/>
      <w:b/>
      <w:bCs/>
      <w:sz w:val="24"/>
      <w:szCs w:val="24"/>
      <w:lang w:val="en-US"/>
    </w:rPr>
  </w:style>
  <w:style w:type="character" w:customStyle="1" w:styleId="Heading8Char">
    <w:name w:val="Heading 8 Char"/>
    <w:basedOn w:val="DefaultParagraphFont"/>
    <w:link w:val="Heading8"/>
    <w:rsid w:val="007C36F7"/>
    <w:rPr>
      <w:rFonts w:ascii="Garamond" w:eastAsia="Times New Roman" w:hAnsi="Garamond" w:cs="Times New Roman"/>
      <w:b/>
      <w:bCs/>
      <w:color w:val="800000"/>
      <w:sz w:val="24"/>
      <w:szCs w:val="24"/>
      <w:lang w:val="en-US"/>
    </w:rPr>
  </w:style>
  <w:style w:type="character" w:customStyle="1" w:styleId="Heading9Char">
    <w:name w:val="Heading 9 Char"/>
    <w:basedOn w:val="DefaultParagraphFont"/>
    <w:link w:val="Heading9"/>
    <w:rsid w:val="007C36F7"/>
    <w:rPr>
      <w:rFonts w:ascii="Garamond" w:eastAsia="Times New Roman" w:hAnsi="Garamond" w:cs="Times New Roman"/>
      <w:i/>
      <w:iCs/>
      <w:szCs w:val="24"/>
      <w:lang w:val="en-US"/>
    </w:rPr>
  </w:style>
  <w:style w:type="paragraph" w:styleId="Footer">
    <w:name w:val="footer"/>
    <w:basedOn w:val="Normal"/>
    <w:link w:val="FooterChar"/>
    <w:rsid w:val="007C36F7"/>
    <w:pPr>
      <w:tabs>
        <w:tab w:val="center" w:pos="4320"/>
        <w:tab w:val="right" w:pos="8640"/>
      </w:tabs>
    </w:pPr>
    <w:rPr>
      <w:rFonts w:cs="Miriam"/>
      <w:sz w:val="20"/>
      <w:szCs w:val="20"/>
    </w:rPr>
  </w:style>
  <w:style w:type="character" w:customStyle="1" w:styleId="FooterChar">
    <w:name w:val="Footer Char"/>
    <w:basedOn w:val="DefaultParagraphFont"/>
    <w:link w:val="Footer"/>
    <w:rsid w:val="007C36F7"/>
    <w:rPr>
      <w:rFonts w:ascii="Times New Roman" w:eastAsia="Times New Roman" w:hAnsi="Times New Roman" w:cs="Miriam"/>
      <w:sz w:val="20"/>
      <w:szCs w:val="20"/>
      <w:lang w:val="en-US"/>
    </w:rPr>
  </w:style>
  <w:style w:type="character" w:styleId="PageNumber">
    <w:name w:val="page number"/>
    <w:basedOn w:val="DefaultParagraphFont"/>
    <w:rsid w:val="007C36F7"/>
  </w:style>
  <w:style w:type="paragraph" w:styleId="Header">
    <w:name w:val="header"/>
    <w:basedOn w:val="Normal"/>
    <w:link w:val="HeaderChar"/>
    <w:uiPriority w:val="99"/>
    <w:rsid w:val="007C36F7"/>
    <w:pPr>
      <w:tabs>
        <w:tab w:val="center" w:pos="4153"/>
        <w:tab w:val="right" w:pos="8306"/>
      </w:tabs>
    </w:pPr>
    <w:rPr>
      <w:rFonts w:cs="Miriam"/>
      <w:sz w:val="20"/>
      <w:szCs w:val="20"/>
      <w:lang w:val="x-none" w:eastAsia="x-none"/>
    </w:rPr>
  </w:style>
  <w:style w:type="character" w:customStyle="1" w:styleId="HeaderChar">
    <w:name w:val="Header Char"/>
    <w:basedOn w:val="DefaultParagraphFont"/>
    <w:link w:val="Header"/>
    <w:uiPriority w:val="99"/>
    <w:rsid w:val="007C36F7"/>
    <w:rPr>
      <w:rFonts w:ascii="Times New Roman" w:eastAsia="Times New Roman" w:hAnsi="Times New Roman" w:cs="Miriam"/>
      <w:sz w:val="20"/>
      <w:szCs w:val="20"/>
      <w:lang w:val="x-none" w:eastAsia="x-none"/>
    </w:rPr>
  </w:style>
  <w:style w:type="paragraph" w:styleId="BodyText2">
    <w:name w:val="Body Text 2"/>
    <w:basedOn w:val="Normal"/>
    <w:link w:val="BodyText2Char"/>
    <w:rsid w:val="007C36F7"/>
    <w:pPr>
      <w:jc w:val="center"/>
    </w:pPr>
    <w:rPr>
      <w:rFonts w:cs="Miriam"/>
      <w:color w:val="000000"/>
      <w:sz w:val="32"/>
      <w:szCs w:val="20"/>
      <w:lang w:val="ru-RU" w:eastAsia="x-none"/>
    </w:rPr>
  </w:style>
  <w:style w:type="character" w:customStyle="1" w:styleId="BodyText2Char">
    <w:name w:val="Body Text 2 Char"/>
    <w:basedOn w:val="DefaultParagraphFont"/>
    <w:link w:val="BodyText2"/>
    <w:rsid w:val="007C36F7"/>
    <w:rPr>
      <w:rFonts w:ascii="Times New Roman" w:eastAsia="Times New Roman" w:hAnsi="Times New Roman" w:cs="Miriam"/>
      <w:color w:val="000000"/>
      <w:sz w:val="32"/>
      <w:szCs w:val="20"/>
      <w:lang w:eastAsia="x-none"/>
    </w:rPr>
  </w:style>
  <w:style w:type="paragraph" w:styleId="BlockText">
    <w:name w:val="Block Text"/>
    <w:basedOn w:val="Normal"/>
    <w:rsid w:val="007C36F7"/>
    <w:pPr>
      <w:ind w:left="720" w:right="-57" w:hanging="360"/>
    </w:pPr>
    <w:rPr>
      <w:rFonts w:ascii="Garamond" w:hAnsi="Garamond"/>
      <w:lang w:val="ru-RU"/>
    </w:rPr>
  </w:style>
  <w:style w:type="paragraph" w:styleId="BodyText3">
    <w:name w:val="Body Text 3"/>
    <w:basedOn w:val="Normal"/>
    <w:link w:val="BodyText3Char"/>
    <w:rsid w:val="007C36F7"/>
    <w:pPr>
      <w:jc w:val="both"/>
    </w:pPr>
    <w:rPr>
      <w:rFonts w:ascii="Garamond" w:hAnsi="Garamond"/>
      <w:b/>
      <w:bCs/>
      <w:lang w:val="ru-RU"/>
    </w:rPr>
  </w:style>
  <w:style w:type="character" w:customStyle="1" w:styleId="BodyText3Char">
    <w:name w:val="Body Text 3 Char"/>
    <w:basedOn w:val="DefaultParagraphFont"/>
    <w:link w:val="BodyText3"/>
    <w:rsid w:val="007C36F7"/>
    <w:rPr>
      <w:rFonts w:ascii="Garamond" w:eastAsia="Times New Roman" w:hAnsi="Garamond" w:cs="Times New Roman"/>
      <w:b/>
      <w:bCs/>
      <w:sz w:val="24"/>
      <w:szCs w:val="24"/>
    </w:rPr>
  </w:style>
  <w:style w:type="paragraph" w:styleId="BodyTextIndent">
    <w:name w:val="Body Text Indent"/>
    <w:basedOn w:val="Normal"/>
    <w:link w:val="BodyTextIndentChar"/>
    <w:rsid w:val="007C36F7"/>
    <w:pPr>
      <w:ind w:left="1080" w:hanging="360"/>
    </w:pPr>
    <w:rPr>
      <w:rFonts w:ascii="Garamond" w:hAnsi="Garamond"/>
      <w:sz w:val="22"/>
      <w:lang w:val="ru-RU"/>
    </w:rPr>
  </w:style>
  <w:style w:type="character" w:customStyle="1" w:styleId="BodyTextIndentChar">
    <w:name w:val="Body Text Indent Char"/>
    <w:basedOn w:val="DefaultParagraphFont"/>
    <w:link w:val="BodyTextIndent"/>
    <w:rsid w:val="007C36F7"/>
    <w:rPr>
      <w:rFonts w:ascii="Garamond" w:eastAsia="Times New Roman" w:hAnsi="Garamond" w:cs="Times New Roman"/>
      <w:szCs w:val="24"/>
    </w:rPr>
  </w:style>
  <w:style w:type="paragraph" w:styleId="BodyTextIndent2">
    <w:name w:val="Body Text Indent 2"/>
    <w:basedOn w:val="Normal"/>
    <w:link w:val="BodyTextIndent2Char"/>
    <w:rsid w:val="007C36F7"/>
    <w:pPr>
      <w:ind w:left="1080" w:hanging="360"/>
      <w:jc w:val="both"/>
    </w:pPr>
    <w:rPr>
      <w:rFonts w:ascii="Garamond" w:hAnsi="Garamond"/>
      <w:color w:val="FF0000"/>
      <w:sz w:val="22"/>
      <w:lang w:val="ru-RU"/>
    </w:rPr>
  </w:style>
  <w:style w:type="character" w:customStyle="1" w:styleId="BodyTextIndent2Char">
    <w:name w:val="Body Text Indent 2 Char"/>
    <w:basedOn w:val="DefaultParagraphFont"/>
    <w:link w:val="BodyTextIndent2"/>
    <w:rsid w:val="007C36F7"/>
    <w:rPr>
      <w:rFonts w:ascii="Garamond" w:eastAsia="Times New Roman" w:hAnsi="Garamond" w:cs="Times New Roman"/>
      <w:color w:val="FF0000"/>
      <w:szCs w:val="24"/>
    </w:rPr>
  </w:style>
  <w:style w:type="paragraph" w:styleId="BodyText">
    <w:name w:val="Body Text"/>
    <w:aliases w:val="RFQ Text"/>
    <w:basedOn w:val="Normal"/>
    <w:link w:val="BodyTextChar"/>
    <w:qFormat/>
    <w:rsid w:val="007C36F7"/>
    <w:pPr>
      <w:jc w:val="both"/>
    </w:pPr>
    <w:rPr>
      <w:rFonts w:cs="Miriam"/>
      <w:szCs w:val="20"/>
      <w:lang w:val="ru-RU" w:eastAsia="x-none"/>
    </w:rPr>
  </w:style>
  <w:style w:type="character" w:customStyle="1" w:styleId="BodyTextChar">
    <w:name w:val="Body Text Char"/>
    <w:aliases w:val="RFQ Text Char"/>
    <w:basedOn w:val="DefaultParagraphFont"/>
    <w:link w:val="BodyText"/>
    <w:rsid w:val="007C36F7"/>
    <w:rPr>
      <w:rFonts w:ascii="Times New Roman" w:eastAsia="Times New Roman" w:hAnsi="Times New Roman" w:cs="Miriam"/>
      <w:sz w:val="24"/>
      <w:szCs w:val="20"/>
      <w:lang w:eastAsia="x-none"/>
    </w:rPr>
  </w:style>
  <w:style w:type="paragraph" w:styleId="Title">
    <w:name w:val="Title"/>
    <w:basedOn w:val="Normal"/>
    <w:link w:val="TitleChar"/>
    <w:qFormat/>
    <w:rsid w:val="007C36F7"/>
    <w:pPr>
      <w:jc w:val="center"/>
    </w:pPr>
    <w:rPr>
      <w:b/>
      <w:bCs/>
      <w:lang w:val="ru-RU" w:eastAsia="x-none"/>
    </w:rPr>
  </w:style>
  <w:style w:type="character" w:customStyle="1" w:styleId="TitleChar">
    <w:name w:val="Title Char"/>
    <w:basedOn w:val="DefaultParagraphFont"/>
    <w:link w:val="Title"/>
    <w:rsid w:val="007C36F7"/>
    <w:rPr>
      <w:rFonts w:ascii="Times New Roman" w:eastAsia="Times New Roman" w:hAnsi="Times New Roman" w:cs="Times New Roman"/>
      <w:b/>
      <w:bCs/>
      <w:sz w:val="24"/>
      <w:szCs w:val="24"/>
      <w:lang w:eastAsia="x-none"/>
    </w:rPr>
  </w:style>
  <w:style w:type="paragraph" w:styleId="Subtitle">
    <w:name w:val="Subtitle"/>
    <w:basedOn w:val="Normal"/>
    <w:link w:val="SubtitleChar"/>
    <w:qFormat/>
    <w:rsid w:val="007C36F7"/>
    <w:pPr>
      <w:overflowPunct w:val="0"/>
      <w:autoSpaceDE w:val="0"/>
      <w:autoSpaceDN w:val="0"/>
      <w:adjustRightInd w:val="0"/>
      <w:spacing w:after="60"/>
      <w:jc w:val="center"/>
      <w:textAlignment w:val="baseline"/>
      <w:outlineLvl w:val="1"/>
    </w:pPr>
    <w:rPr>
      <w:rFonts w:ascii="Arial" w:hAnsi="Arial" w:cs="Arial"/>
      <w:lang w:eastAsia="ru-RU" w:bidi="he-IL"/>
    </w:rPr>
  </w:style>
  <w:style w:type="character" w:customStyle="1" w:styleId="SubtitleChar">
    <w:name w:val="Subtitle Char"/>
    <w:basedOn w:val="DefaultParagraphFont"/>
    <w:link w:val="Subtitle"/>
    <w:rsid w:val="007C36F7"/>
    <w:rPr>
      <w:rFonts w:ascii="Arial" w:eastAsia="Times New Roman" w:hAnsi="Arial" w:cs="Arial"/>
      <w:sz w:val="24"/>
      <w:szCs w:val="24"/>
      <w:lang w:val="en-US" w:eastAsia="ru-RU" w:bidi="he-IL"/>
    </w:rPr>
  </w:style>
  <w:style w:type="character" w:styleId="Hyperlink">
    <w:name w:val="Hyperlink"/>
    <w:uiPriority w:val="99"/>
    <w:rsid w:val="007C36F7"/>
    <w:rPr>
      <w:color w:val="0000FF"/>
      <w:u w:val="single"/>
    </w:rPr>
  </w:style>
  <w:style w:type="paragraph" w:styleId="BodyTextIndent3">
    <w:name w:val="Body Text Indent 3"/>
    <w:basedOn w:val="Normal"/>
    <w:link w:val="BodyTextIndent3Char"/>
    <w:rsid w:val="007C36F7"/>
    <w:pPr>
      <w:ind w:firstLine="360"/>
      <w:jc w:val="both"/>
    </w:pPr>
    <w:rPr>
      <w:rFonts w:ascii="Garamond" w:hAnsi="Garamond"/>
      <w:lang w:val="ru-RU"/>
    </w:rPr>
  </w:style>
  <w:style w:type="character" w:customStyle="1" w:styleId="BodyTextIndent3Char">
    <w:name w:val="Body Text Indent 3 Char"/>
    <w:basedOn w:val="DefaultParagraphFont"/>
    <w:link w:val="BodyTextIndent3"/>
    <w:rsid w:val="007C36F7"/>
    <w:rPr>
      <w:rFonts w:ascii="Garamond" w:eastAsia="Times New Roman" w:hAnsi="Garamond" w:cs="Times New Roman"/>
      <w:sz w:val="24"/>
      <w:szCs w:val="24"/>
    </w:rPr>
  </w:style>
  <w:style w:type="paragraph" w:styleId="NormalWeb">
    <w:name w:val="Normal (Web)"/>
    <w:basedOn w:val="Normal"/>
    <w:uiPriority w:val="99"/>
    <w:rsid w:val="007C36F7"/>
    <w:pPr>
      <w:spacing w:before="100" w:beforeAutospacing="1" w:after="100" w:afterAutospacing="1"/>
    </w:pPr>
    <w:rPr>
      <w:lang w:val="ru-RU" w:eastAsia="ru-RU" w:bidi="he-IL"/>
    </w:rPr>
  </w:style>
  <w:style w:type="character" w:styleId="FollowedHyperlink">
    <w:name w:val="FollowedHyperlink"/>
    <w:uiPriority w:val="99"/>
    <w:rsid w:val="007C36F7"/>
    <w:rPr>
      <w:color w:val="800080"/>
      <w:u w:val="single"/>
    </w:rPr>
  </w:style>
  <w:style w:type="paragraph" w:styleId="Caption">
    <w:name w:val="caption"/>
    <w:basedOn w:val="Normal"/>
    <w:next w:val="Normal"/>
    <w:qFormat/>
    <w:rsid w:val="007C36F7"/>
    <w:pPr>
      <w:jc w:val="center"/>
    </w:pPr>
    <w:rPr>
      <w:rFonts w:ascii="Garamond" w:hAnsi="Garamond" w:cs="Miriam"/>
      <w:i/>
      <w:iCs/>
      <w:sz w:val="22"/>
      <w:szCs w:val="20"/>
      <w:lang w:val="ru-RU"/>
    </w:rPr>
  </w:style>
  <w:style w:type="paragraph" w:customStyle="1" w:styleId="HeadingBase">
    <w:name w:val="Heading Base"/>
    <w:basedOn w:val="BodyText"/>
    <w:next w:val="BodyText"/>
    <w:rsid w:val="007C36F7"/>
    <w:pPr>
      <w:keepNext/>
      <w:keepLines/>
      <w:spacing w:before="240" w:after="240" w:line="240" w:lineRule="atLeast"/>
    </w:pPr>
    <w:rPr>
      <w:rFonts w:ascii="Garamond" w:hAnsi="Garamond"/>
      <w:caps/>
      <w:noProof/>
      <w:sz w:val="22"/>
      <w:szCs w:val="22"/>
      <w:lang w:val="en-US"/>
    </w:rPr>
  </w:style>
  <w:style w:type="paragraph" w:customStyle="1" w:styleId="HeaderBase">
    <w:name w:val="Header Base"/>
    <w:basedOn w:val="Normal"/>
    <w:rsid w:val="007C36F7"/>
    <w:pPr>
      <w:spacing w:before="220" w:after="220" w:line="220" w:lineRule="atLeast"/>
      <w:ind w:left="-2160"/>
      <w:jc w:val="both"/>
    </w:pPr>
    <w:rPr>
      <w:rFonts w:ascii="Garamond" w:hAnsi="Garamond" w:cs="Miriam"/>
      <w:caps/>
      <w:noProof/>
      <w:sz w:val="22"/>
      <w:szCs w:val="22"/>
    </w:rPr>
  </w:style>
  <w:style w:type="paragraph" w:customStyle="1" w:styleId="DocumentLabel">
    <w:name w:val="Document Label"/>
    <w:basedOn w:val="Normal"/>
    <w:next w:val="SectionTitle"/>
    <w:rsid w:val="007C36F7"/>
    <w:pPr>
      <w:spacing w:after="220"/>
      <w:jc w:val="both"/>
    </w:pPr>
    <w:rPr>
      <w:rFonts w:ascii="Garamond" w:hAnsi="Garamond" w:cs="Miriam"/>
      <w:noProof/>
      <w:spacing w:val="-20"/>
      <w:sz w:val="48"/>
      <w:szCs w:val="48"/>
    </w:rPr>
  </w:style>
  <w:style w:type="paragraph" w:customStyle="1" w:styleId="SectionTitle">
    <w:name w:val="Section Title"/>
    <w:basedOn w:val="Normal"/>
    <w:next w:val="Objective"/>
    <w:rsid w:val="007C36F7"/>
    <w:pPr>
      <w:pBdr>
        <w:bottom w:val="single" w:sz="6" w:space="1" w:color="808080"/>
      </w:pBdr>
      <w:spacing w:before="220" w:line="220" w:lineRule="atLeast"/>
    </w:pPr>
    <w:rPr>
      <w:rFonts w:ascii="Garamond" w:hAnsi="Garamond" w:cs="Miriam"/>
      <w:caps/>
      <w:noProof/>
      <w:spacing w:val="15"/>
      <w:sz w:val="20"/>
      <w:szCs w:val="20"/>
    </w:rPr>
  </w:style>
  <w:style w:type="paragraph" w:customStyle="1" w:styleId="Objective">
    <w:name w:val="Objective"/>
    <w:basedOn w:val="Normal"/>
    <w:next w:val="BodyText"/>
    <w:rsid w:val="007C36F7"/>
    <w:pPr>
      <w:spacing w:before="60" w:after="220" w:line="220" w:lineRule="atLeast"/>
      <w:jc w:val="both"/>
    </w:pPr>
    <w:rPr>
      <w:rFonts w:ascii="Garamond" w:hAnsi="Garamond" w:cs="Miriam"/>
      <w:noProof/>
      <w:sz w:val="22"/>
      <w:szCs w:val="22"/>
    </w:rPr>
  </w:style>
  <w:style w:type="paragraph" w:customStyle="1" w:styleId="CompanyName">
    <w:name w:val="Company Name"/>
    <w:basedOn w:val="Normal"/>
    <w:next w:val="JobTitle"/>
    <w:rsid w:val="007C36F7"/>
    <w:pPr>
      <w:tabs>
        <w:tab w:val="left" w:pos="1440"/>
        <w:tab w:val="right" w:pos="6480"/>
      </w:tabs>
      <w:spacing w:before="220" w:line="220" w:lineRule="atLeast"/>
    </w:pPr>
    <w:rPr>
      <w:rFonts w:ascii="Garamond" w:hAnsi="Garamond" w:cs="Miriam"/>
      <w:noProof/>
      <w:sz w:val="22"/>
      <w:szCs w:val="22"/>
    </w:rPr>
  </w:style>
  <w:style w:type="paragraph" w:customStyle="1" w:styleId="JobTitle">
    <w:name w:val="Job Title"/>
    <w:next w:val="Achievement"/>
    <w:rsid w:val="007C36F7"/>
    <w:pPr>
      <w:spacing w:before="40" w:after="40" w:line="220" w:lineRule="atLeast"/>
    </w:pPr>
    <w:rPr>
      <w:rFonts w:ascii="Garamond" w:eastAsia="Times New Roman" w:hAnsi="Garamond" w:cs="Miriam"/>
      <w:i/>
      <w:iCs/>
      <w:noProof/>
      <w:spacing w:val="5"/>
      <w:sz w:val="23"/>
      <w:szCs w:val="23"/>
      <w:lang w:val="en-US"/>
    </w:rPr>
  </w:style>
  <w:style w:type="paragraph" w:customStyle="1" w:styleId="Achievement">
    <w:name w:val="Achievement"/>
    <w:basedOn w:val="BodyText"/>
    <w:rsid w:val="007C36F7"/>
    <w:pPr>
      <w:numPr>
        <w:numId w:val="1"/>
      </w:numPr>
      <w:spacing w:after="60" w:line="240" w:lineRule="atLeast"/>
      <w:ind w:left="240" w:hanging="240"/>
    </w:pPr>
    <w:rPr>
      <w:rFonts w:ascii="Garamond" w:hAnsi="Garamond"/>
      <w:noProof/>
      <w:sz w:val="22"/>
      <w:szCs w:val="22"/>
      <w:lang w:val="en-US"/>
    </w:rPr>
  </w:style>
  <w:style w:type="paragraph" w:customStyle="1" w:styleId="Name">
    <w:name w:val="Name"/>
    <w:basedOn w:val="Normal"/>
    <w:next w:val="Normal"/>
    <w:rsid w:val="007C36F7"/>
    <w:pPr>
      <w:spacing w:after="440" w:line="240" w:lineRule="atLeast"/>
      <w:jc w:val="center"/>
    </w:pPr>
    <w:rPr>
      <w:rFonts w:ascii="Garamond" w:hAnsi="Garamond" w:cs="Miriam"/>
      <w:caps/>
      <w:noProof/>
      <w:spacing w:val="80"/>
      <w:position w:val="12"/>
      <w:sz w:val="44"/>
      <w:szCs w:val="44"/>
    </w:rPr>
  </w:style>
  <w:style w:type="paragraph" w:customStyle="1" w:styleId="CityState">
    <w:name w:val="City/State"/>
    <w:basedOn w:val="BodyText"/>
    <w:next w:val="BodyText"/>
    <w:rsid w:val="007C36F7"/>
    <w:pPr>
      <w:keepNext/>
      <w:spacing w:after="220" w:line="240" w:lineRule="atLeast"/>
    </w:pPr>
    <w:rPr>
      <w:rFonts w:ascii="Garamond" w:hAnsi="Garamond"/>
      <w:noProof/>
      <w:sz w:val="22"/>
      <w:szCs w:val="22"/>
      <w:lang w:val="en-US"/>
    </w:rPr>
  </w:style>
  <w:style w:type="paragraph" w:customStyle="1" w:styleId="Institution">
    <w:name w:val="Institution"/>
    <w:basedOn w:val="Normal"/>
    <w:next w:val="Achievement"/>
    <w:rsid w:val="007C36F7"/>
    <w:pPr>
      <w:tabs>
        <w:tab w:val="left" w:pos="1440"/>
        <w:tab w:val="right" w:pos="6480"/>
      </w:tabs>
      <w:spacing w:before="60" w:line="220" w:lineRule="atLeast"/>
    </w:pPr>
    <w:rPr>
      <w:rFonts w:ascii="Garamond" w:hAnsi="Garamond" w:cs="Miriam"/>
      <w:noProof/>
      <w:sz w:val="22"/>
      <w:szCs w:val="22"/>
    </w:rPr>
  </w:style>
  <w:style w:type="character" w:customStyle="1" w:styleId="Lead-inEmphasis">
    <w:name w:val="Lead-in Emphasis"/>
    <w:rsid w:val="007C36F7"/>
    <w:rPr>
      <w:rFonts w:ascii="Arial Black" w:hAnsi="Arial Black"/>
      <w:spacing w:val="-6"/>
      <w:sz w:val="18"/>
      <w:szCs w:val="18"/>
    </w:rPr>
  </w:style>
  <w:style w:type="paragraph" w:customStyle="1" w:styleId="Address1">
    <w:name w:val="Address 1"/>
    <w:basedOn w:val="Normal"/>
    <w:rsid w:val="007C36F7"/>
    <w:pPr>
      <w:framePr w:w="8640" w:h="1066" w:hRule="exact" w:wrap="notBeside" w:vAnchor="page" w:hAnchor="page" w:xAlign="center" w:yAlign="bottom" w:anchorLock="1"/>
      <w:spacing w:line="160" w:lineRule="atLeast"/>
      <w:jc w:val="center"/>
    </w:pPr>
    <w:rPr>
      <w:rFonts w:ascii="Garamond" w:hAnsi="Garamond" w:cs="Miriam"/>
      <w:caps/>
      <w:noProof/>
      <w:spacing w:val="30"/>
      <w:sz w:val="15"/>
      <w:szCs w:val="15"/>
    </w:rPr>
  </w:style>
  <w:style w:type="paragraph" w:customStyle="1" w:styleId="SectionSubtitle">
    <w:name w:val="Section Subtitle"/>
    <w:basedOn w:val="SectionTitle"/>
    <w:next w:val="Normal"/>
    <w:rsid w:val="007C36F7"/>
    <w:rPr>
      <w:i/>
      <w:iCs/>
      <w:caps w:val="0"/>
      <w:spacing w:val="10"/>
      <w:sz w:val="24"/>
      <w:szCs w:val="24"/>
    </w:rPr>
  </w:style>
  <w:style w:type="paragraph" w:customStyle="1" w:styleId="Address2">
    <w:name w:val="Address 2"/>
    <w:basedOn w:val="Normal"/>
    <w:rsid w:val="007C36F7"/>
    <w:pPr>
      <w:framePr w:w="8640" w:h="1310" w:hRule="exact" w:wrap="notBeside" w:vAnchor="page" w:hAnchor="page" w:xAlign="center" w:yAlign="bottom" w:anchorLock="1"/>
      <w:spacing w:line="160" w:lineRule="atLeast"/>
      <w:jc w:val="center"/>
    </w:pPr>
    <w:rPr>
      <w:rFonts w:ascii="Garamond" w:hAnsi="Garamond" w:cs="Miriam"/>
      <w:caps/>
      <w:noProof/>
      <w:spacing w:val="30"/>
      <w:sz w:val="15"/>
      <w:szCs w:val="15"/>
    </w:rPr>
  </w:style>
  <w:style w:type="character" w:customStyle="1" w:styleId="Job">
    <w:name w:val="Job"/>
    <w:rsid w:val="007C36F7"/>
  </w:style>
  <w:style w:type="paragraph" w:customStyle="1" w:styleId="PersonalData">
    <w:name w:val="Personal Data"/>
    <w:basedOn w:val="BodyText"/>
    <w:rsid w:val="007C36F7"/>
    <w:pPr>
      <w:spacing w:after="120" w:line="240" w:lineRule="exact"/>
      <w:ind w:left="-1080" w:right="1080"/>
    </w:pPr>
    <w:rPr>
      <w:rFonts w:ascii="Arial" w:hAnsi="Arial"/>
      <w:i/>
      <w:iCs/>
      <w:noProof/>
      <w:sz w:val="22"/>
      <w:szCs w:val="22"/>
      <w:lang w:val="en-US"/>
    </w:rPr>
  </w:style>
  <w:style w:type="paragraph" w:customStyle="1" w:styleId="CompanyNameOne">
    <w:name w:val="Company Name One"/>
    <w:basedOn w:val="CompanyName"/>
    <w:next w:val="JobTitle"/>
    <w:rsid w:val="007C36F7"/>
    <w:pPr>
      <w:spacing w:before="60"/>
    </w:pPr>
  </w:style>
  <w:style w:type="paragraph" w:customStyle="1" w:styleId="NoTitle">
    <w:name w:val="No Title"/>
    <w:basedOn w:val="SectionTitle"/>
    <w:rsid w:val="007C36F7"/>
    <w:pPr>
      <w:pBdr>
        <w:bottom w:val="none" w:sz="0" w:space="0" w:color="auto"/>
      </w:pBdr>
    </w:pPr>
  </w:style>
  <w:style w:type="paragraph" w:customStyle="1" w:styleId="PersonalInfo">
    <w:name w:val="Personal Info"/>
    <w:basedOn w:val="Achievement"/>
    <w:next w:val="Achievement"/>
    <w:rsid w:val="007C36F7"/>
    <w:pPr>
      <w:spacing w:before="220"/>
      <w:ind w:left="245" w:hanging="245"/>
    </w:pPr>
  </w:style>
  <w:style w:type="paragraph" w:styleId="BalloonText">
    <w:name w:val="Balloon Text"/>
    <w:basedOn w:val="Normal"/>
    <w:link w:val="BalloonTextChar"/>
    <w:semiHidden/>
    <w:rsid w:val="007C36F7"/>
    <w:rPr>
      <w:rFonts w:ascii="Tahoma" w:hAnsi="Tahoma" w:cs="Tahoma"/>
      <w:sz w:val="16"/>
      <w:szCs w:val="16"/>
      <w:lang w:val="x-none" w:eastAsia="x-none"/>
    </w:rPr>
  </w:style>
  <w:style w:type="character" w:customStyle="1" w:styleId="BalloonTextChar">
    <w:name w:val="Balloon Text Char"/>
    <w:basedOn w:val="DefaultParagraphFont"/>
    <w:link w:val="BalloonText"/>
    <w:semiHidden/>
    <w:rsid w:val="007C36F7"/>
    <w:rPr>
      <w:rFonts w:ascii="Tahoma" w:eastAsia="Times New Roman" w:hAnsi="Tahoma" w:cs="Tahoma"/>
      <w:sz w:val="16"/>
      <w:szCs w:val="16"/>
      <w:lang w:val="x-none" w:eastAsia="x-none"/>
    </w:rPr>
  </w:style>
  <w:style w:type="paragraph" w:customStyle="1" w:styleId="data">
    <w:name w:val="data"/>
    <w:basedOn w:val="Normal"/>
    <w:rsid w:val="007C36F7"/>
    <w:pPr>
      <w:spacing w:before="240" w:line="288" w:lineRule="auto"/>
      <w:ind w:left="45"/>
    </w:pPr>
    <w:rPr>
      <w:rFonts w:ascii="Verdana" w:hAnsi="Verdana"/>
      <w:b/>
      <w:bCs/>
      <w:color w:val="003366"/>
      <w:sz w:val="18"/>
      <w:szCs w:val="18"/>
      <w:lang w:val="ru-RU" w:eastAsia="ru-RU"/>
    </w:rPr>
  </w:style>
  <w:style w:type="table" w:styleId="TableGrid">
    <w:name w:val="Table Grid"/>
    <w:basedOn w:val="TableNormal"/>
    <w:uiPriority w:val="39"/>
    <w:rsid w:val="007C36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7C36F7"/>
    <w:rPr>
      <w:b/>
      <w:bCs/>
    </w:rPr>
  </w:style>
  <w:style w:type="paragraph" w:customStyle="1" w:styleId="Normal1">
    <w:name w:val="Normal1"/>
    <w:rsid w:val="007C36F7"/>
    <w:pPr>
      <w:spacing w:before="100" w:after="100" w:line="240" w:lineRule="auto"/>
    </w:pPr>
    <w:rPr>
      <w:rFonts w:ascii="Times New Roman" w:eastAsia="Times New Roman" w:hAnsi="Times New Roman" w:cs="Times New Roman"/>
      <w:snapToGrid w:val="0"/>
      <w:sz w:val="24"/>
      <w:szCs w:val="24"/>
      <w:lang w:eastAsia="ru-RU" w:bidi="he-IL"/>
    </w:rPr>
  </w:style>
  <w:style w:type="character" w:customStyle="1" w:styleId="Strong1">
    <w:name w:val="Strong1"/>
    <w:rsid w:val="007C36F7"/>
    <w:rPr>
      <w:b/>
      <w:bCs/>
    </w:rPr>
  </w:style>
  <w:style w:type="character" w:customStyle="1" w:styleId="term1">
    <w:name w:val="term1"/>
    <w:rsid w:val="007C36F7"/>
    <w:rPr>
      <w:b/>
      <w:bCs/>
      <w:i/>
      <w:iCs/>
      <w:color w:val="124815"/>
    </w:rPr>
  </w:style>
  <w:style w:type="character" w:customStyle="1" w:styleId="em1">
    <w:name w:val="em1"/>
    <w:rsid w:val="007C36F7"/>
    <w:rPr>
      <w:b/>
      <w:bCs/>
    </w:rPr>
  </w:style>
  <w:style w:type="character" w:customStyle="1" w:styleId="m1">
    <w:name w:val="m1"/>
    <w:rsid w:val="007C36F7"/>
    <w:rPr>
      <w:i/>
      <w:iCs/>
    </w:rPr>
  </w:style>
  <w:style w:type="character" w:customStyle="1" w:styleId="eq1">
    <w:name w:val="eq1"/>
    <w:rsid w:val="007C36F7"/>
    <w:rPr>
      <w:rFonts w:ascii="Times New Roman" w:hAnsi="Times New Roman" w:cs="Times New Roman" w:hint="default"/>
      <w:i/>
      <w:iCs/>
      <w:caps w:val="0"/>
      <w:smallCaps w:val="0"/>
      <w:strike w:val="0"/>
      <w:dstrike w:val="0"/>
      <w:color w:val="000000"/>
      <w:sz w:val="21"/>
      <w:szCs w:val="21"/>
      <w:u w:val="none"/>
      <w:effect w:val="none"/>
    </w:rPr>
  </w:style>
  <w:style w:type="character" w:customStyle="1" w:styleId="number1">
    <w:name w:val="number1"/>
    <w:rsid w:val="007C36F7"/>
    <w:rPr>
      <w:rFonts w:ascii="Times" w:hAnsi="Times" w:cs="Times" w:hint="default"/>
      <w:sz w:val="21"/>
      <w:szCs w:val="21"/>
    </w:rPr>
  </w:style>
  <w:style w:type="character" w:customStyle="1" w:styleId="h21">
    <w:name w:val="h21"/>
    <w:rsid w:val="007C36F7"/>
    <w:rPr>
      <w:b/>
      <w:bCs/>
      <w:sz w:val="21"/>
      <w:szCs w:val="21"/>
    </w:rPr>
  </w:style>
  <w:style w:type="character" w:styleId="Emphasis">
    <w:name w:val="Emphasis"/>
    <w:uiPriority w:val="20"/>
    <w:qFormat/>
    <w:rsid w:val="007C36F7"/>
    <w:rPr>
      <w:i/>
      <w:iCs/>
    </w:rPr>
  </w:style>
  <w:style w:type="paragraph" w:customStyle="1" w:styleId="Paragraph">
    <w:name w:val="Paragraph"/>
    <w:basedOn w:val="Normal"/>
    <w:rsid w:val="007C36F7"/>
    <w:pPr>
      <w:spacing w:before="60" w:after="60" w:afterAutospacing="1"/>
      <w:ind w:left="720"/>
      <w:jc w:val="both"/>
    </w:pPr>
    <w:rPr>
      <w:rFonts w:ascii="Garamond" w:hAnsi="Garamond" w:cs="Arial"/>
      <w:kern w:val="22"/>
      <w:sz w:val="22"/>
      <w:szCs w:val="22"/>
    </w:rPr>
  </w:style>
  <w:style w:type="paragraph" w:customStyle="1" w:styleId="DefaultText">
    <w:name w:val="Default Text"/>
    <w:basedOn w:val="Normal"/>
    <w:rsid w:val="007C36F7"/>
    <w:pPr>
      <w:widowControl w:val="0"/>
    </w:pPr>
    <w:rPr>
      <w:rFonts w:cs="Miriam"/>
      <w:snapToGrid w:val="0"/>
    </w:rPr>
  </w:style>
  <w:style w:type="character" w:customStyle="1" w:styleId="havt1">
    <w:name w:val="havt1"/>
    <w:rsid w:val="007C36F7"/>
    <w:rPr>
      <w:color w:val="566370"/>
      <w:sz w:val="27"/>
      <w:szCs w:val="27"/>
    </w:rPr>
  </w:style>
  <w:style w:type="character" w:styleId="HTMLCite">
    <w:name w:val="HTML Cite"/>
    <w:rsid w:val="007C36F7"/>
    <w:rPr>
      <w:i/>
      <w:iCs/>
    </w:rPr>
  </w:style>
  <w:style w:type="character" w:customStyle="1" w:styleId="slug-pub-date">
    <w:name w:val="slug-pub-date"/>
    <w:rsid w:val="007C36F7"/>
  </w:style>
  <w:style w:type="character" w:customStyle="1" w:styleId="slug-vol">
    <w:name w:val="slug-vol"/>
    <w:rsid w:val="007C36F7"/>
  </w:style>
  <w:style w:type="character" w:customStyle="1" w:styleId="slug-issue">
    <w:name w:val="slug-issue"/>
    <w:rsid w:val="007C36F7"/>
  </w:style>
  <w:style w:type="character" w:customStyle="1" w:styleId="slug-pages">
    <w:name w:val="slug-pages"/>
    <w:rsid w:val="007C36F7"/>
  </w:style>
  <w:style w:type="character" w:customStyle="1" w:styleId="name0">
    <w:name w:val="name"/>
    <w:rsid w:val="007C36F7"/>
  </w:style>
  <w:style w:type="character" w:customStyle="1" w:styleId="doi">
    <w:name w:val="doi"/>
    <w:rsid w:val="007C36F7"/>
  </w:style>
  <w:style w:type="character" w:customStyle="1" w:styleId="shorttext">
    <w:name w:val="short_text"/>
    <w:rsid w:val="007C36F7"/>
  </w:style>
  <w:style w:type="character" w:customStyle="1" w:styleId="hps">
    <w:name w:val="hps"/>
    <w:rsid w:val="007C36F7"/>
  </w:style>
  <w:style w:type="character" w:customStyle="1" w:styleId="maintopictitle">
    <w:name w:val="main_topic_title"/>
    <w:rsid w:val="007C36F7"/>
  </w:style>
  <w:style w:type="paragraph" w:customStyle="1" w:styleId="postedinfo">
    <w:name w:val="posted_info"/>
    <w:basedOn w:val="Normal"/>
    <w:rsid w:val="007C36F7"/>
    <w:pPr>
      <w:spacing w:before="100" w:beforeAutospacing="1" w:after="100" w:afterAutospacing="1"/>
    </w:pPr>
    <w:rPr>
      <w:lang w:bidi="he-IL"/>
    </w:rPr>
  </w:style>
  <w:style w:type="character" w:customStyle="1" w:styleId="resized-txt">
    <w:name w:val="resized-txt"/>
    <w:rsid w:val="007C36F7"/>
  </w:style>
  <w:style w:type="character" w:customStyle="1" w:styleId="9">
    <w:name w:val="Гиперссылка9"/>
    <w:rsid w:val="007C36F7"/>
    <w:rPr>
      <w:b w:val="0"/>
      <w:bCs w:val="0"/>
      <w:strike w:val="0"/>
      <w:dstrike w:val="0"/>
      <w:color w:val="5388B4"/>
      <w:u w:val="none"/>
      <w:effect w:val="none"/>
    </w:rPr>
  </w:style>
  <w:style w:type="paragraph" w:styleId="HTMLPreformatted">
    <w:name w:val="HTML Preformatted"/>
    <w:basedOn w:val="Normal"/>
    <w:link w:val="HTMLPreformattedChar"/>
    <w:rsid w:val="007C3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bidi="he-IL"/>
    </w:rPr>
  </w:style>
  <w:style w:type="character" w:customStyle="1" w:styleId="HTMLPreformattedChar">
    <w:name w:val="HTML Preformatted Char"/>
    <w:basedOn w:val="DefaultParagraphFont"/>
    <w:link w:val="HTMLPreformatted"/>
    <w:rsid w:val="007C36F7"/>
    <w:rPr>
      <w:rFonts w:ascii="Courier New" w:eastAsia="Times New Roman" w:hAnsi="Courier New" w:cs="Times New Roman"/>
      <w:sz w:val="20"/>
      <w:szCs w:val="20"/>
      <w:lang w:val="x-none" w:eastAsia="x-none" w:bidi="he-IL"/>
    </w:rPr>
  </w:style>
  <w:style w:type="paragraph" w:customStyle="1" w:styleId="cent">
    <w:name w:val="cent"/>
    <w:basedOn w:val="Normal"/>
    <w:rsid w:val="007C36F7"/>
    <w:pPr>
      <w:spacing w:before="100" w:beforeAutospacing="1" w:after="100" w:afterAutospacing="1"/>
    </w:pPr>
    <w:rPr>
      <w:lang w:bidi="he-IL"/>
    </w:rPr>
  </w:style>
  <w:style w:type="character" w:customStyle="1" w:styleId="apple-converted-space">
    <w:name w:val="apple-converted-space"/>
    <w:rsid w:val="007C36F7"/>
  </w:style>
  <w:style w:type="character" w:customStyle="1" w:styleId="mw-headline">
    <w:name w:val="mw-headline"/>
    <w:rsid w:val="007C36F7"/>
  </w:style>
  <w:style w:type="character" w:customStyle="1" w:styleId="mw-editsection">
    <w:name w:val="mw-editsection"/>
    <w:rsid w:val="007C36F7"/>
  </w:style>
  <w:style w:type="character" w:customStyle="1" w:styleId="mw-editsection-bracket">
    <w:name w:val="mw-editsection-bracket"/>
    <w:rsid w:val="007C36F7"/>
  </w:style>
  <w:style w:type="character" w:customStyle="1" w:styleId="mw-editsection-divider">
    <w:name w:val="mw-editsection-divider"/>
    <w:rsid w:val="007C36F7"/>
  </w:style>
  <w:style w:type="character" w:customStyle="1" w:styleId="val">
    <w:name w:val="val"/>
    <w:uiPriority w:val="99"/>
    <w:rsid w:val="007C36F7"/>
    <w:rPr>
      <w:rFonts w:cs="Times New Roman"/>
    </w:rPr>
  </w:style>
  <w:style w:type="character" w:customStyle="1" w:styleId="mrreadfromf">
    <w:name w:val="mr_read__fromf"/>
    <w:uiPriority w:val="99"/>
    <w:rsid w:val="007C36F7"/>
    <w:rPr>
      <w:rFonts w:cs="Times New Roman"/>
    </w:rPr>
  </w:style>
  <w:style w:type="paragraph" w:customStyle="1" w:styleId="Default">
    <w:name w:val="Default"/>
    <w:rsid w:val="007C36F7"/>
    <w:pPr>
      <w:autoSpaceDE w:val="0"/>
      <w:autoSpaceDN w:val="0"/>
      <w:adjustRightInd w:val="0"/>
      <w:spacing w:after="0" w:line="240" w:lineRule="auto"/>
    </w:pPr>
    <w:rPr>
      <w:rFonts w:ascii="Georgia" w:eastAsia="Times New Roman" w:hAnsi="Georgia" w:cs="Georgia"/>
      <w:color w:val="000000"/>
      <w:sz w:val="24"/>
      <w:szCs w:val="24"/>
      <w:lang w:val="en-US" w:bidi="he-IL"/>
    </w:rPr>
  </w:style>
  <w:style w:type="paragraph" w:styleId="ListParagraph">
    <w:name w:val="List Paragraph"/>
    <w:basedOn w:val="Normal"/>
    <w:uiPriority w:val="34"/>
    <w:qFormat/>
    <w:rsid w:val="007C36F7"/>
    <w:pPr>
      <w:ind w:left="720"/>
      <w:contextualSpacing/>
    </w:pPr>
  </w:style>
  <w:style w:type="character" w:customStyle="1" w:styleId="reference-text">
    <w:name w:val="reference-text"/>
    <w:rsid w:val="007C36F7"/>
  </w:style>
  <w:style w:type="character" w:customStyle="1" w:styleId="w">
    <w:name w:val="w"/>
    <w:rsid w:val="007C36F7"/>
  </w:style>
  <w:style w:type="character" w:styleId="PlaceholderText">
    <w:name w:val="Placeholder Text"/>
    <w:basedOn w:val="DefaultParagraphFont"/>
    <w:uiPriority w:val="99"/>
    <w:semiHidden/>
    <w:rsid w:val="007C36F7"/>
    <w:rPr>
      <w:color w:val="808080"/>
    </w:rPr>
  </w:style>
  <w:style w:type="character" w:customStyle="1" w:styleId="textnews1">
    <w:name w:val="textnews1"/>
    <w:rsid w:val="007C36F7"/>
    <w:rPr>
      <w:rFonts w:ascii="Verdana" w:hAnsi="Verdana" w:hint="default"/>
      <w:strike w:val="0"/>
      <w:dstrike w:val="0"/>
      <w:color w:val="000000"/>
      <w:sz w:val="20"/>
      <w:szCs w:val="20"/>
      <w:u w:val="none"/>
      <w:effect w:val="none"/>
    </w:rPr>
  </w:style>
  <w:style w:type="character" w:customStyle="1" w:styleId="newsdate2">
    <w:name w:val="news_date_2"/>
    <w:rsid w:val="007C36F7"/>
  </w:style>
  <w:style w:type="character" w:customStyle="1" w:styleId="im">
    <w:name w:val="im"/>
    <w:rsid w:val="007C36F7"/>
  </w:style>
  <w:style w:type="paragraph" w:customStyle="1" w:styleId="20">
    <w:name w:val="20"/>
    <w:basedOn w:val="Normal"/>
    <w:rsid w:val="007C36F7"/>
    <w:pPr>
      <w:spacing w:before="100" w:beforeAutospacing="1" w:after="100" w:afterAutospacing="1"/>
    </w:pPr>
  </w:style>
  <w:style w:type="character" w:styleId="FootnoteReference">
    <w:name w:val="footnote reference"/>
    <w:semiHidden/>
    <w:rsid w:val="007C36F7"/>
    <w:rPr>
      <w:vertAlign w:val="superscript"/>
    </w:rPr>
  </w:style>
  <w:style w:type="character" w:customStyle="1" w:styleId="UnresolvedMention1">
    <w:name w:val="Unresolved Mention1"/>
    <w:uiPriority w:val="99"/>
    <w:semiHidden/>
    <w:unhideWhenUsed/>
    <w:rsid w:val="007C36F7"/>
    <w:rPr>
      <w:color w:val="808080"/>
      <w:shd w:val="clear" w:color="auto" w:fill="E6E6E6"/>
    </w:rPr>
  </w:style>
  <w:style w:type="character" w:customStyle="1" w:styleId="term">
    <w:name w:val="term"/>
    <w:rsid w:val="007C36F7"/>
  </w:style>
  <w:style w:type="character" w:customStyle="1" w:styleId="em">
    <w:name w:val="em"/>
    <w:rsid w:val="007C36F7"/>
  </w:style>
  <w:style w:type="character" w:customStyle="1" w:styleId="m">
    <w:name w:val="m"/>
    <w:rsid w:val="007C36F7"/>
  </w:style>
  <w:style w:type="character" w:customStyle="1" w:styleId="number">
    <w:name w:val="number"/>
    <w:rsid w:val="007C36F7"/>
  </w:style>
  <w:style w:type="character" w:customStyle="1" w:styleId="mwe-math-mathml-inline">
    <w:name w:val="mwe-math-mathml-inline"/>
    <w:rsid w:val="007C36F7"/>
  </w:style>
  <w:style w:type="character" w:customStyle="1" w:styleId="ez-toc-section">
    <w:name w:val="ez-toc-section"/>
    <w:rsid w:val="007C36F7"/>
  </w:style>
  <w:style w:type="character" w:customStyle="1" w:styleId="nowrap">
    <w:name w:val="nowrap"/>
    <w:rsid w:val="007C36F7"/>
  </w:style>
  <w:style w:type="paragraph" w:customStyle="1" w:styleId="m2368509768241997731msonormalmailrucssattributepostfix">
    <w:name w:val="m_2368509768241997731msonormal_mailru_css_attribute_postfix"/>
    <w:basedOn w:val="Normal"/>
    <w:rsid w:val="007C36F7"/>
    <w:pPr>
      <w:spacing w:before="100" w:beforeAutospacing="1" w:after="100" w:afterAutospacing="1"/>
    </w:pPr>
  </w:style>
  <w:style w:type="paragraph" w:styleId="NoSpacing">
    <w:name w:val="No Spacing"/>
    <w:uiPriority w:val="1"/>
    <w:qFormat/>
    <w:rsid w:val="007C36F7"/>
    <w:pPr>
      <w:spacing w:after="0" w:line="240" w:lineRule="auto"/>
    </w:pPr>
    <w:rPr>
      <w:rFonts w:ascii="Times New Roman" w:eastAsia="Times New Roman" w:hAnsi="Times New Roman" w:cs="Times New Roman"/>
      <w:sz w:val="24"/>
      <w:szCs w:val="24"/>
      <w:lang w:val="en-US"/>
    </w:rPr>
  </w:style>
  <w:style w:type="character" w:customStyle="1" w:styleId="math-template">
    <w:name w:val="math-template"/>
    <w:rsid w:val="007C36F7"/>
  </w:style>
  <w:style w:type="character" w:customStyle="1" w:styleId="UnresolvedMention2">
    <w:name w:val="Unresolved Mention2"/>
    <w:basedOn w:val="DefaultParagraphFont"/>
    <w:uiPriority w:val="99"/>
    <w:semiHidden/>
    <w:unhideWhenUsed/>
    <w:rsid w:val="007C36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F%D0%B0%D0%BD%D0%B3%D0%B5%D1%8F" TargetMode="External"/><Relationship Id="rId21" Type="http://schemas.openxmlformats.org/officeDocument/2006/relationships/hyperlink" Target="http://kometa-vozmezdie.ru/312-kritika-" TargetMode="External"/><Relationship Id="rId42" Type="http://schemas.openxmlformats.org/officeDocument/2006/relationships/image" Target="media/image16.jpeg"/><Relationship Id="rId47" Type="http://schemas.openxmlformats.org/officeDocument/2006/relationships/image" Target="media/image19.jpeg"/><Relationship Id="rId63" Type="http://schemas.openxmlformats.org/officeDocument/2006/relationships/image" Target="media/image33.png"/><Relationship Id="rId68" Type="http://schemas.openxmlformats.org/officeDocument/2006/relationships/hyperlink" Target="https://www.emsc-csem.org/Earthquake/earthquake.php?id=642173" TargetMode="External"/><Relationship Id="rId84" Type="http://schemas.openxmlformats.org/officeDocument/2006/relationships/hyperlink" Target="http://insiderblogs.info/wp-content/uploads/2011/07/%D0%A7%D0%B5%D1%80%D0%BD%D1%8F%D0%B5%D0%B2-%D0%90.%D0%A4.-%D0%9A%D0%B0%D0%BC%D0%BD%D0%B8-%D0%BF%D0%B0%D0%B4%D0%B0%D1%8E%D1%82-%D0%B2-%D0%BD%D0%B5%D0%B1%D0%BE.pdf" TargetMode="External"/><Relationship Id="rId89" Type="http://schemas.openxmlformats.org/officeDocument/2006/relationships/hyperlink" Target="https://www.google.ru/?gws_rd=ssl" TargetMode="External"/><Relationship Id="rId16" Type="http://schemas.openxmlformats.org/officeDocument/2006/relationships/hyperlink" Target="https://ru.wikipedia.org/wiki/%D0%A4%D0%BB%D0%BE%D1%80%D0%B0" TargetMode="External"/><Relationship Id="rId11" Type="http://schemas.openxmlformats.org/officeDocument/2006/relationships/hyperlink" Target="https://ru.wikipedia.org/wiki/%D0%90%D0%BB%D1%8C%D0%BF%D1%8B" TargetMode="External"/><Relationship Id="rId32" Type="http://schemas.openxmlformats.org/officeDocument/2006/relationships/image" Target="media/image6.jpeg"/><Relationship Id="rId37" Type="http://schemas.openxmlformats.org/officeDocument/2006/relationships/image" Target="media/image11.jpeg"/><Relationship Id="rId53" Type="http://schemas.openxmlformats.org/officeDocument/2006/relationships/hyperlink" Target="https://earthquake.usgs.gov/monitoring/operations/heliplot.php?virtual_network=GSN" TargetMode="External"/><Relationship Id="rId58" Type="http://schemas.openxmlformats.org/officeDocument/2006/relationships/image" Target="media/image28.png"/><Relationship Id="rId74" Type="http://schemas.openxmlformats.org/officeDocument/2006/relationships/hyperlink" Target="https://www.emsc-csem.org/Earthquake/earthquake.php?id=677413" TargetMode="External"/><Relationship Id="rId79" Type="http://schemas.openxmlformats.org/officeDocument/2006/relationships/hyperlink" Target="http://elektron2000.com/vilshansky_0007.html" TargetMode="External"/><Relationship Id="rId5" Type="http://schemas.openxmlformats.org/officeDocument/2006/relationships/hyperlink" Target="https://ru.wikipedia.org/wiki/%D0%9A%D0%BE%D0%BD%D1%82%D0%B8%D0%BD%D0%B5%D0%BD%D1%82" TargetMode="External"/><Relationship Id="rId90" Type="http://schemas.openxmlformats.org/officeDocument/2006/relationships/hyperlink" Target="http://www.geotar.com/hran/attachment_2018.pdf" TargetMode="External"/><Relationship Id="rId14" Type="http://schemas.openxmlformats.org/officeDocument/2006/relationships/hyperlink" Target="https://ru.wikipedia.org/wiki/%D0%90%D1%84%D1%80%D0%B8%D0%BA%D0%B0" TargetMode="External"/><Relationship Id="rId22" Type="http://schemas.openxmlformats.org/officeDocument/2006/relationships/hyperlink" Target="https://ru.wikipedia.org/wiki/%D0%98%D0%A1%D0%97" TargetMode="External"/><Relationship Id="rId27" Type="http://schemas.openxmlformats.org/officeDocument/2006/relationships/image" Target="media/image1.jpeg"/><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0.jpeg"/><Relationship Id="rId56" Type="http://schemas.openxmlformats.org/officeDocument/2006/relationships/image" Target="media/image26.png"/><Relationship Id="rId64" Type="http://schemas.openxmlformats.org/officeDocument/2006/relationships/hyperlink" Target="https://www.emsc-csem.org/Earthquake/earthquake.php?id=642932" TargetMode="External"/><Relationship Id="rId69" Type="http://schemas.openxmlformats.org/officeDocument/2006/relationships/hyperlink" Target="https://www.emsc-csem.org/Earthquake/earthquake.php?id=641570" TargetMode="External"/><Relationship Id="rId77" Type="http://schemas.openxmlformats.org/officeDocument/2006/relationships/hyperlink" Target="https://www.emsc-csem.org/Earthquake/earthquake.php?id=694323" TargetMode="External"/><Relationship Id="rId8" Type="http://schemas.openxmlformats.org/officeDocument/2006/relationships/hyperlink" Target="https://ru.wikipedia.org/wiki/%D0%94%D1%80%D0%B5%D0%B9%D1%84" TargetMode="External"/><Relationship Id="rId51" Type="http://schemas.openxmlformats.org/officeDocument/2006/relationships/image" Target="media/image23.jpeg"/><Relationship Id="rId72" Type="http://schemas.openxmlformats.org/officeDocument/2006/relationships/hyperlink" Target="https://www.emsc-csem.org/Earthquake/earthquake.php?id=668725" TargetMode="External"/><Relationship Id="rId80" Type="http://schemas.openxmlformats.org/officeDocument/2006/relationships/hyperlink" Target="http://elektron2000.com/vilshansky_0007.html" TargetMode="External"/><Relationship Id="rId85" Type="http://schemas.openxmlformats.org/officeDocument/2006/relationships/hyperlink" Target="http://insiderblogs.info/wp-content/uploads/2011/07/%D0%A7%D0%B5%D1%80%D0%BD%D1%8F%D0%B5%D0%B2-%D0%90.%D0%A4.-%D0%9A%D0%B0%D0%BC%D0%BD%D0%B8-%D0%BF%D0%B0%D0%B4%D0%B0%D1%8E%D1%82-%D0%B2-%D0%BD%D0%B5%D0%B1%D0%BE.pdf" TargetMode="External"/><Relationship Id="rId3" Type="http://schemas.openxmlformats.org/officeDocument/2006/relationships/settings" Target="settings.xml"/><Relationship Id="rId12" Type="http://schemas.openxmlformats.org/officeDocument/2006/relationships/hyperlink" Target="https://ru.wikipedia.org/wiki/%D0%90%D0%BB%D0%B5%D0%BA%D1%81%D0%B0%D0%BD%D0%B4%D1%80_%D0%93%D1%83%D0%BC%D0%B1%D0%BE%D0%BB%D1%8C%D0%B4%D1%82" TargetMode="External"/><Relationship Id="rId17" Type="http://schemas.openxmlformats.org/officeDocument/2006/relationships/hyperlink" Target="https://ru.wikipedia.org/wiki/%D0%A4%D0%B0%D1%83%D0%BD%D0%B0" TargetMode="External"/><Relationship Id="rId25" Type="http://schemas.openxmlformats.org/officeDocument/2006/relationships/hyperlink" Target="https://ru.wikipedia.org/wiki/%D0%AE%D1%80%D1%81%D0%BA%D0%B8%D0%B9_%D0%BF%D0%B5%D1%80%D0%B8%D0%BE%D0%B4"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hyperlink" Target="http://dic.academic.ru/dic.nsf/ruwiki/962594" TargetMode="External"/><Relationship Id="rId59" Type="http://schemas.openxmlformats.org/officeDocument/2006/relationships/image" Target="media/image29.png"/><Relationship Id="rId67" Type="http://schemas.openxmlformats.org/officeDocument/2006/relationships/hyperlink" Target="https://www.emsc-csem.org/Earthquake/earthquake.php?id=640330" TargetMode="External"/><Relationship Id="rId20" Type="http://schemas.openxmlformats.org/officeDocument/2006/relationships/hyperlink" Target="http://kometa-/" TargetMode="External"/><Relationship Id="rId41" Type="http://schemas.openxmlformats.org/officeDocument/2006/relationships/image" Target="media/image15.jpeg"/><Relationship Id="rId54" Type="http://schemas.openxmlformats.org/officeDocument/2006/relationships/hyperlink" Target="https://earthquake.usgs.gov/monitoring/operations/heliplot.php?virtual_network=ANSS" TargetMode="External"/><Relationship Id="rId62" Type="http://schemas.openxmlformats.org/officeDocument/2006/relationships/image" Target="media/image32.png"/><Relationship Id="rId70" Type="http://schemas.openxmlformats.org/officeDocument/2006/relationships/hyperlink" Target="https://www.emsc-csem.org/Earthquake/earthquake.php?id=641094" TargetMode="External"/><Relationship Id="rId75" Type="http://schemas.openxmlformats.org/officeDocument/2006/relationships/hyperlink" Target="https://www.emsc-csem.org/Earthquake/earthquake.php?id=686630" TargetMode="External"/><Relationship Id="rId83" Type="http://schemas.openxmlformats.org/officeDocument/2006/relationships/hyperlink" Target="http://www.rusphysics.ru/articles/199/" TargetMode="External"/><Relationship Id="rId88" Type="http://schemas.openxmlformats.org/officeDocument/2006/relationships/hyperlink" Target="http://insiderblogs.info/wp-content/uploads/2011/07/%D0%A7%D0%B5%D1%80%D0%BD%D1%8F%D0%B5%D0%B2-%D0%90.%D0%A4.-%D0%9A%D0%B0%D0%BC%D0%BD%D0%B8-%D0%BF%D0%B0%D0%B4%D0%B0%D1%8E%D1%82-%D0%B2-%D0%BD%D0%B5%D0%B1%D0%BE.pdf"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ru.wikipedia.org/wiki/%D0%9F%D0%BB%D0%B0%D1%82%D0%BE" TargetMode="External"/><Relationship Id="rId15" Type="http://schemas.openxmlformats.org/officeDocument/2006/relationships/hyperlink" Target="https://ru.wikipedia.org/wiki/%D0%90%D0%BC%D0%B5%D1%80%D0%B8%D0%BA%D0%B0" TargetMode="External"/><Relationship Id="rId23" Type="http://schemas.openxmlformats.org/officeDocument/2006/relationships/hyperlink" Target="https://ru.wikipedia.org/wiki/%D0%98%D0%A1%D0%97" TargetMode="External"/><Relationship Id="rId28" Type="http://schemas.openxmlformats.org/officeDocument/2006/relationships/image" Target="media/image2.jpeg"/><Relationship Id="rId36" Type="http://schemas.openxmlformats.org/officeDocument/2006/relationships/image" Target="media/image10.png"/><Relationship Id="rId49" Type="http://schemas.openxmlformats.org/officeDocument/2006/relationships/image" Target="media/image21.jpeg"/><Relationship Id="rId57" Type="http://schemas.openxmlformats.org/officeDocument/2006/relationships/image" Target="media/image27.png"/><Relationship Id="rId10" Type="http://schemas.openxmlformats.org/officeDocument/2006/relationships/hyperlink" Target="https://ru.wikipedia.org/wiki/%D0%95%D0%B2%D1%80%D0%B0%D0%B7%D0%B8%D1%8F" TargetMode="External"/><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image" Target="media/image24.jpeg"/><Relationship Id="rId60" Type="http://schemas.openxmlformats.org/officeDocument/2006/relationships/image" Target="media/image30.png"/><Relationship Id="rId65" Type="http://schemas.openxmlformats.org/officeDocument/2006/relationships/hyperlink" Target="https://www.emsc-csem.org/Earthquake/earthquake.php?id=654577" TargetMode="External"/><Relationship Id="rId73" Type="http://schemas.openxmlformats.org/officeDocument/2006/relationships/hyperlink" Target="https://www.emsc-csem.org/Earthquake/earthquake.php?id=672148" TargetMode="External"/><Relationship Id="rId78" Type="http://schemas.openxmlformats.org/officeDocument/2006/relationships/hyperlink" Target="https://www.emsc-csem.org/Earthquake/earthquake.php?id=695197" TargetMode="External"/><Relationship Id="rId81" Type="http://schemas.openxmlformats.org/officeDocument/2006/relationships/hyperlink" Target="http://www.geotar.com/position/kapitan/stat/prichina1.pdf" TargetMode="External"/><Relationship Id="rId86" Type="http://schemas.openxmlformats.org/officeDocument/2006/relationships/hyperlink" Target="http://insiderblogs.info/wp-content/uploads/2011/07/%D0%A7%D0%B5%D1%80%D0%BD%D1%8F%D0%B5%D0%B2-%D0%90.%D0%A4.-%D0%9A%D0%B0%D0%BC%D0%BD%D0%B8-%D0%BF%D0%B0%D0%B4%D0%B0%D1%8E%D1%82-%D0%B2-%D0%BD%D0%B5%D0%B1%D0%BE.pdf" TargetMode="External"/><Relationship Id="rId4" Type="http://schemas.openxmlformats.org/officeDocument/2006/relationships/webSettings" Target="webSettings.xml"/><Relationship Id="rId9" Type="http://schemas.openxmlformats.org/officeDocument/2006/relationships/hyperlink" Target="https://ru.wikipedia.org/wiki/%D0%90%D1%84%D1%80%D0%B8%D0%BA%D0%B0" TargetMode="External"/><Relationship Id="rId13" Type="http://schemas.openxmlformats.org/officeDocument/2006/relationships/hyperlink" Target="https://ru.wikipedia.org/wiki/%D0%91%D1%8B%D1%85%D0%B0%D0%BD%D0%BE%D0%B2%2C_%D0%95%D0%B2%D0%B3%D1%80%D0%B0%D1%84_%D0%92%D0%B0%D1%81%D0%B8%D0%BB%D1%8C%D0%B5%D0%B2%D0%B8%D1%87" TargetMode="External"/><Relationship Id="rId18" Type="http://schemas.openxmlformats.org/officeDocument/2006/relationships/hyperlink" Target="https://ru.wikipedia.org/wiki/%D0%A5%D0%BE%D0%BB%D0%BC%D1%81%2C_%D0%90%D1%80%D1%82%D1%83%D1%80" TargetMode="External"/><Relationship Id="rId39" Type="http://schemas.openxmlformats.org/officeDocument/2006/relationships/image" Target="media/image13.jpeg"/><Relationship Id="rId34" Type="http://schemas.openxmlformats.org/officeDocument/2006/relationships/image" Target="media/image8.jpeg"/><Relationship Id="rId50" Type="http://schemas.openxmlformats.org/officeDocument/2006/relationships/image" Target="media/image22.jpeg"/><Relationship Id="rId55" Type="http://schemas.openxmlformats.org/officeDocument/2006/relationships/image" Target="media/image25.jpeg"/><Relationship Id="rId76" Type="http://schemas.openxmlformats.org/officeDocument/2006/relationships/hyperlink" Target="https://www.emsc-csem.org/Earthquake/earthquake.php?id=695805" TargetMode="External"/><Relationship Id="rId7" Type="http://schemas.openxmlformats.org/officeDocument/2006/relationships/hyperlink" Target="https://ru.wikipedia.org/wiki/%D0%97%D0%B5%D0%BC%D0%BD%D0%B0%D1%8F_%D0%BA%D0%BE%D1%80%D0%B0" TargetMode="External"/><Relationship Id="rId71" Type="http://schemas.openxmlformats.org/officeDocument/2006/relationships/hyperlink" Target="https://www.emsc-csem.org/Earthquake/earthquake.php?id=658227"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3.jpeg"/><Relationship Id="rId24" Type="http://schemas.openxmlformats.org/officeDocument/2006/relationships/hyperlink" Target="https://ru.wikipedia.org/wiki/%D0%9A%D0%BE%D0%BC%D0%BF%D1%8C%D1%8E%D1%82%D0%B5%D1%80" TargetMode="External"/><Relationship Id="rId40" Type="http://schemas.openxmlformats.org/officeDocument/2006/relationships/image" Target="media/image14.jpeg"/><Relationship Id="rId45" Type="http://schemas.openxmlformats.org/officeDocument/2006/relationships/hyperlink" Target="http://dic.academic.ru/dic.nsf/ruwiki/893768" TargetMode="External"/><Relationship Id="rId66" Type="http://schemas.openxmlformats.org/officeDocument/2006/relationships/hyperlink" Target="https://www.emsc-csem.org/Earthquake/earthquake.php?id=642173" TargetMode="External"/><Relationship Id="rId87" Type="http://schemas.openxmlformats.org/officeDocument/2006/relationships/hyperlink" Target="http://insiderblogs.info/wp-content/uploads/2011/07/%D0%A7%D0%B5%D1%80%D0%BD%D1%8F%D0%B5%D0%B2-%D0%90.%D0%A4.-%D0%9A%D0%B0%D0%BC%D0%BD%D0%B8-%D0%BF%D0%B0%D0%B4%D0%B0%D1%8E%D1%82-%D0%B2-%D0%BD%D0%B5%D0%B1%D0%BE.pdf" TargetMode="External"/><Relationship Id="rId61" Type="http://schemas.openxmlformats.org/officeDocument/2006/relationships/image" Target="media/image31.png"/><Relationship Id="rId82" Type="http://schemas.openxmlformats.org/officeDocument/2006/relationships/hyperlink" Target="http://patentscope.wipo.int/search/en/WO200805346" TargetMode="External"/><Relationship Id="rId19" Type="http://schemas.openxmlformats.org/officeDocument/2006/relationships/hyperlink" Target="https://ru.wikipedia.org/wiki/%D0%9A%D0%BE%D0%BD%D0%B2%D0%B5%D0%BA%D1%86%D0%B8%D1%8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39</Pages>
  <Words>12788</Words>
  <Characters>72893</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2024-02-22T18:07:00Z</dcterms:created>
  <dcterms:modified xsi:type="dcterms:W3CDTF">2024-07-15T13:09:00Z</dcterms:modified>
</cp:coreProperties>
</file>